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9158C" w14:textId="0608565C" w:rsidR="00B90EF5" w:rsidRDefault="00B90EF5" w:rsidP="00B90EF5">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Pr>
          <w:rFonts w:cs="Arial"/>
          <w:sz w:val="24"/>
          <w:szCs w:val="24"/>
        </w:rPr>
        <w:tab/>
      </w:r>
      <w:r>
        <w:rPr>
          <w:rFonts w:cs="Arial"/>
          <w:sz w:val="24"/>
          <w:szCs w:val="24"/>
        </w:rPr>
        <w:tab/>
      </w:r>
      <w:r w:rsidRPr="009848DB">
        <w:rPr>
          <w:rFonts w:ascii="Times New Roman" w:hAnsi="Times New Roman"/>
          <w:sz w:val="24"/>
          <w:szCs w:val="24"/>
        </w:rPr>
        <w:t>R4-24</w:t>
      </w:r>
      <w:r w:rsidR="009848DB" w:rsidRPr="009848DB">
        <w:rPr>
          <w:rFonts w:ascii="Times New Roman" w:eastAsia="等线" w:hAnsi="Times New Roman"/>
          <w:sz w:val="24"/>
          <w:szCs w:val="24"/>
          <w:lang w:eastAsia="zh-CN"/>
        </w:rPr>
        <w:t>11496</w:t>
      </w:r>
    </w:p>
    <w:p w14:paraId="70FC7D0A" w14:textId="77777777" w:rsidR="00B90EF5" w:rsidRPr="00946CCD" w:rsidRDefault="00B90EF5" w:rsidP="00B90EF5">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Pr="008F0343">
        <w:rPr>
          <w:rFonts w:eastAsia="宋体"/>
          <w:b/>
          <w:sz w:val="24"/>
          <w:szCs w:val="24"/>
          <w:vertAlign w:val="superscript"/>
          <w:lang w:eastAsia="zh-CN"/>
        </w:rPr>
        <w:t>th</w:t>
      </w:r>
      <w:r w:rsidRPr="005C6546">
        <w:rPr>
          <w:rFonts w:eastAsia="宋体"/>
          <w:b/>
          <w:sz w:val="24"/>
          <w:szCs w:val="24"/>
          <w:lang w:eastAsia="zh-CN"/>
        </w:rPr>
        <w:t>, 2024</w:t>
      </w:r>
    </w:p>
    <w:p w14:paraId="16783F2C" w14:textId="14D9A5CC"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B90EF5">
        <w:rPr>
          <w:sz w:val="24"/>
          <w:lang w:val="en-US"/>
        </w:rPr>
        <w:t>8.25.2.1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70E5E628"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C798D">
        <w:rPr>
          <w:sz w:val="24"/>
          <w:lang w:val="en-US"/>
        </w:rPr>
        <w:t>NTN (e)Redcap UE RF requirements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3F749653" w14:textId="77777777" w:rsidR="00EC798D" w:rsidRDefault="00EC798D" w:rsidP="00EC798D">
      <w:pPr>
        <w:pStyle w:val="10"/>
        <w:tabs>
          <w:tab w:val="clear" w:pos="432"/>
          <w:tab w:val="num" w:pos="522"/>
        </w:tabs>
        <w:ind w:left="522" w:hanging="522"/>
        <w:rPr>
          <w:lang w:val="en-US"/>
        </w:rPr>
      </w:pPr>
      <w:r>
        <w:rPr>
          <w:lang w:val="en-US"/>
        </w:rPr>
        <w:t>Introduction</w:t>
      </w:r>
    </w:p>
    <w:p w14:paraId="76B7C9A3" w14:textId="5F72FC60" w:rsidR="00EC798D" w:rsidRPr="009240A3" w:rsidRDefault="00EC798D" w:rsidP="00EC798D">
      <w:r>
        <w:t>In RAN4#11</w:t>
      </w:r>
      <w:r w:rsidR="000A3E39">
        <w:t>1</w:t>
      </w:r>
      <w:r>
        <w:t xml:space="preserve"> meeting, a WF [1] was approved, in which there were remaining open issues as listed. This contribution continues to be discussed as follows.</w:t>
      </w:r>
    </w:p>
    <w:p w14:paraId="03BF6A1B" w14:textId="77777777" w:rsidR="00EC798D" w:rsidRPr="004F0E44" w:rsidRDefault="00EC798D" w:rsidP="00EC798D">
      <w:pPr>
        <w:pStyle w:val="10"/>
        <w:tabs>
          <w:tab w:val="clear" w:pos="432"/>
          <w:tab w:val="num" w:pos="522"/>
        </w:tabs>
        <w:ind w:left="522" w:hanging="522"/>
        <w:rPr>
          <w:lang w:val="en-US"/>
        </w:rPr>
      </w:pPr>
      <w:r>
        <w:rPr>
          <w:lang w:val="en-US"/>
        </w:rPr>
        <w:t>Discussion</w:t>
      </w:r>
    </w:p>
    <w:p w14:paraId="615632E5" w14:textId="0811441C" w:rsidR="00EC798D" w:rsidRDefault="00EC798D" w:rsidP="00EC798D">
      <w:pPr>
        <w:pStyle w:val="2"/>
        <w:rPr>
          <w:rFonts w:ascii="Times New Roman" w:hAnsi="Times New Roman"/>
          <w:b/>
          <w:sz w:val="24"/>
          <w:lang w:eastAsia="zh-CN"/>
        </w:rPr>
      </w:pPr>
      <w:r>
        <w:rPr>
          <w:rFonts w:ascii="Times New Roman" w:hAnsi="Times New Roman"/>
          <w:b/>
          <w:sz w:val="24"/>
          <w:lang w:eastAsia="zh-CN"/>
        </w:rPr>
        <w:t xml:space="preserve">REFSENS for </w:t>
      </w:r>
      <w:r w:rsidR="00AE63BA">
        <w:rPr>
          <w:rFonts w:ascii="Times New Roman" w:hAnsi="Times New Roman"/>
          <w:b/>
          <w:sz w:val="24"/>
          <w:lang w:eastAsia="zh-CN"/>
        </w:rPr>
        <w:t xml:space="preserve">NTN </w:t>
      </w:r>
      <w:r>
        <w:rPr>
          <w:rFonts w:ascii="Times New Roman" w:hAnsi="Times New Roman"/>
          <w:b/>
          <w:sz w:val="24"/>
          <w:lang w:eastAsia="zh-CN"/>
        </w:rPr>
        <w:t xml:space="preserve">HD-FDD </w:t>
      </w:r>
      <w:r w:rsidRPr="007B2770">
        <w:rPr>
          <w:rFonts w:ascii="Times New Roman" w:hAnsi="Times New Roman"/>
          <w:b/>
          <w:sz w:val="24"/>
          <w:lang w:eastAsia="zh-CN"/>
        </w:rPr>
        <w:t>Redcap</w:t>
      </w:r>
    </w:p>
    <w:tbl>
      <w:tblPr>
        <w:tblStyle w:val="aff"/>
        <w:tblW w:w="0" w:type="auto"/>
        <w:tblLook w:val="04A0" w:firstRow="1" w:lastRow="0" w:firstColumn="1" w:lastColumn="0" w:noHBand="0" w:noVBand="1"/>
      </w:tblPr>
      <w:tblGrid>
        <w:gridCol w:w="9621"/>
      </w:tblGrid>
      <w:tr w:rsidR="00EC798D" w14:paraId="5E68492E" w14:textId="77777777" w:rsidTr="004A588E">
        <w:tc>
          <w:tcPr>
            <w:tcW w:w="9621" w:type="dxa"/>
          </w:tcPr>
          <w:p w14:paraId="6009527F" w14:textId="77777777" w:rsidR="000A3E39" w:rsidRPr="000A3E39" w:rsidRDefault="000A3E39" w:rsidP="000A3E39">
            <w:pPr>
              <w:rPr>
                <w:rFonts w:eastAsiaTheme="minorEastAsia"/>
                <w:bCs/>
                <w:lang w:eastAsia="zh-CN"/>
              </w:rPr>
            </w:pPr>
            <w:r w:rsidRPr="000A3E39">
              <w:rPr>
                <w:b/>
                <w:lang w:eastAsia="zh-CN"/>
              </w:rPr>
              <w:t>Agreement</w:t>
            </w:r>
            <w:r w:rsidRPr="000A3E39">
              <w:rPr>
                <w:lang w:eastAsia="zh-CN"/>
              </w:rPr>
              <w:t>: [</w:t>
            </w:r>
            <w:r w:rsidRPr="000A3E39">
              <w:rPr>
                <w:rFonts w:eastAsiaTheme="minorEastAsia"/>
                <w:bCs/>
                <w:lang w:eastAsia="zh-CN"/>
              </w:rPr>
              <w:t xml:space="preserve">0.5] dB tightening for n254 and n256, FFS for n255. </w:t>
            </w:r>
            <w:proofErr w:type="gramStart"/>
            <w:r w:rsidRPr="000A3E39">
              <w:rPr>
                <w:rFonts w:eastAsiaTheme="minorEastAsia"/>
                <w:bCs/>
                <w:lang w:eastAsia="zh-CN"/>
              </w:rPr>
              <w:t>n256</w:t>
            </w:r>
            <w:proofErr w:type="gramEnd"/>
            <w:r w:rsidRPr="000A3E39">
              <w:rPr>
                <w:rFonts w:eastAsiaTheme="minorEastAsia"/>
                <w:bCs/>
                <w:lang w:eastAsia="zh-CN"/>
              </w:rPr>
              <w:t xml:space="preserve"> to be confirmed in RAN4#112. </w:t>
            </w:r>
          </w:p>
          <w:p w14:paraId="42EB7806" w14:textId="60AEC11B" w:rsidR="00EC798D" w:rsidRPr="006420C2" w:rsidRDefault="000A3E39" w:rsidP="000A3E39">
            <w:pPr>
              <w:rPr>
                <w:szCs w:val="24"/>
                <w:lang w:eastAsia="zh-CN"/>
              </w:rPr>
            </w:pPr>
            <w:r w:rsidRPr="000A3E39">
              <w:rPr>
                <w:rFonts w:eastAsiaTheme="minorEastAsia"/>
                <w:bCs/>
                <w:lang w:eastAsia="zh-CN"/>
              </w:rPr>
              <w:t xml:space="preserve">Note: RAN4#111 maintenance agreement on n256 </w:t>
            </w:r>
            <w:proofErr w:type="spellStart"/>
            <w:r w:rsidRPr="000A3E39">
              <w:rPr>
                <w:rFonts w:eastAsiaTheme="minorEastAsia"/>
                <w:bCs/>
                <w:lang w:eastAsia="zh-CN"/>
              </w:rPr>
              <w:t>refsens</w:t>
            </w:r>
            <w:proofErr w:type="spellEnd"/>
            <w:r w:rsidRPr="000A3E39">
              <w:rPr>
                <w:rFonts w:eastAsiaTheme="minorEastAsia"/>
                <w:bCs/>
                <w:lang w:eastAsia="zh-CN"/>
              </w:rPr>
              <w:t xml:space="preserve"> in R4-2408787 was not considered for this agreement</w:t>
            </w:r>
          </w:p>
        </w:tc>
      </w:tr>
    </w:tbl>
    <w:p w14:paraId="0BA5707C" w14:textId="77777777" w:rsidR="0054690B" w:rsidRDefault="00EC798D" w:rsidP="00BD607F">
      <w:pPr>
        <w:jc w:val="both"/>
        <w:rPr>
          <w:rFonts w:eastAsia="等线"/>
          <w:lang w:eastAsia="zh-CN"/>
        </w:rPr>
      </w:pPr>
      <w:r>
        <w:rPr>
          <w:rFonts w:eastAsia="等线"/>
          <w:lang w:eastAsia="zh-CN"/>
        </w:rPr>
        <w:t>According to the agreement, we can start the discussions on the RF requirements for NTN Redcap with HD-FDD. The one important of RF require</w:t>
      </w:r>
      <w:r w:rsidR="00326520">
        <w:rPr>
          <w:rFonts w:eastAsia="等线"/>
          <w:lang w:eastAsia="zh-CN"/>
        </w:rPr>
        <w:t>ments is REFSNES.As we all know</w:t>
      </w:r>
      <w:r>
        <w:rPr>
          <w:rFonts w:eastAsia="等线"/>
          <w:lang w:eastAsia="zh-CN"/>
        </w:rPr>
        <w:t xml:space="preserve">, the REFSENS requirements for NR FDD and NR NTN band are band dependent. </w:t>
      </w:r>
    </w:p>
    <w:p w14:paraId="5659C57D" w14:textId="278848A9" w:rsidR="0054690B" w:rsidRDefault="0054690B" w:rsidP="00EC798D">
      <w:pPr>
        <w:rPr>
          <w:rFonts w:eastAsia="等线"/>
          <w:lang w:eastAsia="zh-CN"/>
        </w:rPr>
      </w:pPr>
      <w:r>
        <w:rPr>
          <w:rFonts w:eastAsia="等线"/>
          <w:lang w:eastAsia="zh-CN"/>
        </w:rPr>
        <w:t xml:space="preserve">We </w:t>
      </w:r>
      <w:r>
        <w:rPr>
          <w:rFonts w:eastAsia="等线" w:hint="eastAsia"/>
          <w:lang w:eastAsia="zh-CN"/>
        </w:rPr>
        <w:t>can</w:t>
      </w:r>
      <w:r>
        <w:rPr>
          <w:rFonts w:eastAsia="等线"/>
          <w:lang w:eastAsia="zh-CN"/>
        </w:rPr>
        <w:t xml:space="preserve"> </w:t>
      </w:r>
      <w:r>
        <w:rPr>
          <w:rFonts w:eastAsia="等线" w:hint="eastAsia"/>
          <w:lang w:eastAsia="zh-CN"/>
        </w:rPr>
        <w:t>follow</w:t>
      </w:r>
      <w:r>
        <w:rPr>
          <w:rFonts w:eastAsia="等线"/>
          <w:lang w:eastAsia="zh-CN"/>
        </w:rPr>
        <w:t xml:space="preserve"> R17 R</w:t>
      </w:r>
      <w:r>
        <w:rPr>
          <w:rFonts w:eastAsia="等线" w:hint="eastAsia"/>
          <w:lang w:eastAsia="zh-CN"/>
        </w:rPr>
        <w:t>edcap</w:t>
      </w:r>
      <w:r>
        <w:rPr>
          <w:rFonts w:eastAsia="等线"/>
          <w:lang w:eastAsia="zh-CN"/>
        </w:rPr>
        <w:t xml:space="preserve"> </w:t>
      </w:r>
      <w:r w:rsidR="009F47F8">
        <w:rPr>
          <w:rFonts w:eastAsia="等线"/>
          <w:lang w:eastAsia="zh-CN"/>
        </w:rPr>
        <w:t>REFSENS</w:t>
      </w:r>
      <w:r w:rsidR="009F47F8">
        <w:rPr>
          <w:rFonts w:eastAsia="等线" w:hint="eastAsia"/>
          <w:lang w:eastAsia="zh-CN"/>
        </w:rPr>
        <w:t>,</w:t>
      </w:r>
      <w:r w:rsidR="009F47F8">
        <w:rPr>
          <w:rFonts w:eastAsia="等线"/>
          <w:lang w:eastAsia="zh-CN"/>
        </w:rPr>
        <w:t xml:space="preserve"> adopt the same scale for NTN Redcap REFNSENS </w:t>
      </w:r>
      <w:r w:rsidR="009F47F8">
        <w:rPr>
          <w:rFonts w:eastAsia="等线" w:hint="eastAsia"/>
          <w:lang w:eastAsia="zh-CN"/>
        </w:rPr>
        <w:t>requirements</w:t>
      </w:r>
      <w:r w:rsidR="009F47F8">
        <w:rPr>
          <w:rFonts w:eastAsia="等线"/>
          <w:lang w:eastAsia="zh-CN"/>
        </w:rPr>
        <w:t>.</w:t>
      </w:r>
    </w:p>
    <w:p w14:paraId="32584ABF" w14:textId="36185A17" w:rsidR="009F47F8" w:rsidRPr="009F47F8" w:rsidRDefault="009F47F8" w:rsidP="00EC798D">
      <w:pPr>
        <w:rPr>
          <w:rFonts w:eastAsia="等线"/>
          <w:b/>
          <w:lang w:eastAsia="zh-CN"/>
        </w:rPr>
      </w:pPr>
      <w:r>
        <w:rPr>
          <w:rFonts w:eastAsia="等线"/>
          <w:lang w:eastAsia="zh-CN"/>
        </w:rPr>
        <w:t xml:space="preserve">                                 </w:t>
      </w:r>
      <w:r w:rsidRPr="009F47F8">
        <w:rPr>
          <w:rFonts w:eastAsia="等线"/>
          <w:b/>
          <w:lang w:eastAsia="zh-CN"/>
        </w:rPr>
        <w:t xml:space="preserve">   Table1: HD-FDD REFSENS tightening from FD-FDD for NR </w:t>
      </w:r>
    </w:p>
    <w:tbl>
      <w:tblPr>
        <w:tblStyle w:val="aff"/>
        <w:tblW w:w="0" w:type="auto"/>
        <w:jc w:val="center"/>
        <w:tblLook w:val="04A0" w:firstRow="1" w:lastRow="0" w:firstColumn="1" w:lastColumn="0" w:noHBand="0" w:noVBand="1"/>
      </w:tblPr>
      <w:tblGrid>
        <w:gridCol w:w="1904"/>
        <w:gridCol w:w="2049"/>
        <w:gridCol w:w="3179"/>
      </w:tblGrid>
      <w:tr w:rsidR="009F47F8" w14:paraId="058E0F16" w14:textId="77777777" w:rsidTr="009F47F8">
        <w:trPr>
          <w:trHeight w:val="226"/>
          <w:jc w:val="center"/>
        </w:trPr>
        <w:tc>
          <w:tcPr>
            <w:tcW w:w="1904" w:type="dxa"/>
            <w:vAlign w:val="center"/>
          </w:tcPr>
          <w:p w14:paraId="1FAE0B87" w14:textId="77777777" w:rsidR="009F47F8" w:rsidRPr="009F47F8" w:rsidRDefault="009F47F8" w:rsidP="000C30E6">
            <w:pPr>
              <w:pStyle w:val="af3"/>
              <w:rPr>
                <w:sz w:val="20"/>
              </w:rPr>
            </w:pPr>
            <w:r w:rsidRPr="009F47F8">
              <w:rPr>
                <w:sz w:val="20"/>
              </w:rPr>
              <w:t>FD-FDD 5MHz REFSENS</w:t>
            </w:r>
          </w:p>
        </w:tc>
        <w:tc>
          <w:tcPr>
            <w:tcW w:w="2049" w:type="dxa"/>
            <w:vAlign w:val="center"/>
          </w:tcPr>
          <w:p w14:paraId="72FCEDAA" w14:textId="77777777" w:rsidR="009F47F8" w:rsidRPr="009F47F8" w:rsidRDefault="009F47F8" w:rsidP="000C30E6">
            <w:pPr>
              <w:pStyle w:val="af3"/>
              <w:rPr>
                <w:sz w:val="20"/>
              </w:rPr>
            </w:pPr>
            <w:r w:rsidRPr="009F47F8">
              <w:rPr>
                <w:sz w:val="20"/>
              </w:rPr>
              <w:t>HD-FDD REFSENS Tightening</w:t>
            </w:r>
          </w:p>
        </w:tc>
        <w:tc>
          <w:tcPr>
            <w:tcW w:w="3179" w:type="dxa"/>
            <w:vAlign w:val="center"/>
          </w:tcPr>
          <w:p w14:paraId="6C3698BA" w14:textId="77777777" w:rsidR="009F47F8" w:rsidRPr="009F47F8" w:rsidRDefault="009F47F8" w:rsidP="000C30E6">
            <w:pPr>
              <w:pStyle w:val="af3"/>
              <w:rPr>
                <w:sz w:val="20"/>
              </w:rPr>
            </w:pPr>
            <w:r w:rsidRPr="009F47F8">
              <w:rPr>
                <w:sz w:val="20"/>
              </w:rPr>
              <w:t>Bands</w:t>
            </w:r>
          </w:p>
        </w:tc>
      </w:tr>
      <w:tr w:rsidR="009F47F8" w14:paraId="43111ABF" w14:textId="77777777" w:rsidTr="009F47F8">
        <w:trPr>
          <w:trHeight w:val="226"/>
          <w:jc w:val="center"/>
        </w:trPr>
        <w:tc>
          <w:tcPr>
            <w:tcW w:w="1904" w:type="dxa"/>
            <w:vAlign w:val="center"/>
          </w:tcPr>
          <w:p w14:paraId="35E567AE" w14:textId="77777777" w:rsidR="009F47F8" w:rsidRPr="009F47F8" w:rsidRDefault="009F47F8" w:rsidP="000C30E6">
            <w:pPr>
              <w:pStyle w:val="af3"/>
              <w:rPr>
                <w:sz w:val="20"/>
              </w:rPr>
            </w:pPr>
            <w:r w:rsidRPr="009F47F8">
              <w:rPr>
                <w:sz w:val="20"/>
              </w:rPr>
              <w:t>≤ -100 dBm</w:t>
            </w:r>
          </w:p>
        </w:tc>
        <w:tc>
          <w:tcPr>
            <w:tcW w:w="2049" w:type="dxa"/>
            <w:vAlign w:val="center"/>
          </w:tcPr>
          <w:p w14:paraId="3CC749E4" w14:textId="77777777" w:rsidR="009F47F8" w:rsidRPr="009F47F8" w:rsidRDefault="009F47F8" w:rsidP="000C30E6">
            <w:pPr>
              <w:pStyle w:val="af3"/>
              <w:rPr>
                <w:sz w:val="20"/>
              </w:rPr>
            </w:pPr>
            <w:r w:rsidRPr="009F47F8">
              <w:rPr>
                <w:sz w:val="20"/>
              </w:rPr>
              <w:t>0 dB</w:t>
            </w:r>
          </w:p>
        </w:tc>
        <w:tc>
          <w:tcPr>
            <w:tcW w:w="3179" w:type="dxa"/>
            <w:vAlign w:val="center"/>
          </w:tcPr>
          <w:p w14:paraId="446A74D6" w14:textId="77777777" w:rsidR="009F47F8" w:rsidRPr="009F47F8" w:rsidRDefault="009F47F8" w:rsidP="000C30E6">
            <w:pPr>
              <w:pStyle w:val="af3"/>
              <w:rPr>
                <w:sz w:val="20"/>
              </w:rPr>
            </w:pPr>
            <w:r w:rsidRPr="009F47F8">
              <w:rPr>
                <w:sz w:val="20"/>
              </w:rPr>
              <w:t>n1, n18, n24, n70</w:t>
            </w:r>
          </w:p>
        </w:tc>
      </w:tr>
      <w:tr w:rsidR="009F47F8" w14:paraId="4F446B53" w14:textId="77777777" w:rsidTr="009F47F8">
        <w:trPr>
          <w:trHeight w:val="226"/>
          <w:jc w:val="center"/>
        </w:trPr>
        <w:tc>
          <w:tcPr>
            <w:tcW w:w="1904" w:type="dxa"/>
            <w:vAlign w:val="center"/>
          </w:tcPr>
          <w:p w14:paraId="023BE589" w14:textId="77777777" w:rsidR="009F47F8" w:rsidRPr="009F47F8" w:rsidRDefault="009F47F8" w:rsidP="000C30E6">
            <w:pPr>
              <w:pStyle w:val="af3"/>
              <w:rPr>
                <w:sz w:val="20"/>
              </w:rPr>
            </w:pPr>
            <w:r w:rsidRPr="009F47F8">
              <w:rPr>
                <w:sz w:val="20"/>
              </w:rPr>
              <w:t>&gt; -100 dBm and ≤ -99 dBm</w:t>
            </w:r>
          </w:p>
        </w:tc>
        <w:tc>
          <w:tcPr>
            <w:tcW w:w="2049" w:type="dxa"/>
            <w:vAlign w:val="center"/>
          </w:tcPr>
          <w:p w14:paraId="4EE16B92" w14:textId="77777777" w:rsidR="009F47F8" w:rsidRPr="009F47F8" w:rsidRDefault="009F47F8" w:rsidP="000C30E6">
            <w:pPr>
              <w:pStyle w:val="af3"/>
              <w:rPr>
                <w:sz w:val="20"/>
              </w:rPr>
            </w:pPr>
            <w:r w:rsidRPr="009F47F8">
              <w:rPr>
                <w:sz w:val="20"/>
              </w:rPr>
              <w:t>0.5 dB</w:t>
            </w:r>
          </w:p>
        </w:tc>
        <w:tc>
          <w:tcPr>
            <w:tcW w:w="3179" w:type="dxa"/>
            <w:vAlign w:val="center"/>
          </w:tcPr>
          <w:p w14:paraId="38E89FBA" w14:textId="77777777" w:rsidR="009F47F8" w:rsidRPr="009F47F8" w:rsidRDefault="009F47F8" w:rsidP="000C30E6">
            <w:pPr>
              <w:pStyle w:val="af3"/>
              <w:rPr>
                <w:sz w:val="20"/>
              </w:rPr>
            </w:pPr>
            <w:r w:rsidRPr="009F47F8">
              <w:rPr>
                <w:sz w:val="20"/>
              </w:rPr>
              <w:t>n30, n65, n66, n74</w:t>
            </w:r>
          </w:p>
        </w:tc>
      </w:tr>
      <w:tr w:rsidR="009F47F8" w:rsidRPr="00732C0B" w14:paraId="17AC4F4B" w14:textId="77777777" w:rsidTr="009F47F8">
        <w:trPr>
          <w:trHeight w:val="226"/>
          <w:jc w:val="center"/>
        </w:trPr>
        <w:tc>
          <w:tcPr>
            <w:tcW w:w="1904" w:type="dxa"/>
            <w:vAlign w:val="center"/>
          </w:tcPr>
          <w:p w14:paraId="0ED6374E" w14:textId="77777777" w:rsidR="009F47F8" w:rsidRPr="009F47F8" w:rsidRDefault="009F47F8" w:rsidP="000C30E6">
            <w:pPr>
              <w:pStyle w:val="af3"/>
              <w:rPr>
                <w:sz w:val="20"/>
              </w:rPr>
            </w:pPr>
            <w:r w:rsidRPr="009F47F8">
              <w:rPr>
                <w:sz w:val="20"/>
              </w:rPr>
              <w:t>&gt; -99 dBm</w:t>
            </w:r>
          </w:p>
        </w:tc>
        <w:tc>
          <w:tcPr>
            <w:tcW w:w="2049" w:type="dxa"/>
            <w:vAlign w:val="center"/>
          </w:tcPr>
          <w:p w14:paraId="4B14713E" w14:textId="77777777" w:rsidR="009F47F8" w:rsidRPr="009F47F8" w:rsidRDefault="009F47F8" w:rsidP="000C30E6">
            <w:pPr>
              <w:pStyle w:val="af3"/>
              <w:rPr>
                <w:sz w:val="20"/>
              </w:rPr>
            </w:pPr>
            <w:r w:rsidRPr="009F47F8">
              <w:rPr>
                <w:sz w:val="20"/>
              </w:rPr>
              <w:t>0.8 dB</w:t>
            </w:r>
          </w:p>
        </w:tc>
        <w:tc>
          <w:tcPr>
            <w:tcW w:w="3179" w:type="dxa"/>
            <w:vAlign w:val="center"/>
          </w:tcPr>
          <w:p w14:paraId="6A49436B" w14:textId="77777777" w:rsidR="009F47F8" w:rsidRPr="009F47F8" w:rsidRDefault="009F47F8" w:rsidP="000C30E6">
            <w:pPr>
              <w:pStyle w:val="af3"/>
              <w:rPr>
                <w:sz w:val="20"/>
              </w:rPr>
            </w:pPr>
            <w:r w:rsidRPr="009F47F8">
              <w:rPr>
                <w:sz w:val="20"/>
              </w:rPr>
              <w:t>n2, n3, n5, n7, n8, n12, n13, n14, n20, n25, n26, n28, n71, n85</w:t>
            </w:r>
          </w:p>
        </w:tc>
      </w:tr>
    </w:tbl>
    <w:p w14:paraId="777107FD" w14:textId="5C2C26C7" w:rsidR="004079FC" w:rsidRDefault="004079FC" w:rsidP="00EC798D">
      <w:pPr>
        <w:rPr>
          <w:rFonts w:eastAsia="等线"/>
          <w:lang w:eastAsia="zh-CN"/>
        </w:rPr>
      </w:pPr>
    </w:p>
    <w:p w14:paraId="05A9A87E" w14:textId="77777777" w:rsidR="004079FC" w:rsidRDefault="004079FC" w:rsidP="004079FC">
      <w:pPr>
        <w:pStyle w:val="TH"/>
      </w:pPr>
      <w:bookmarkStart w:id="0" w:name="_Hlk10178894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079FC" w14:paraId="32D31BF0" w14:textId="77777777" w:rsidTr="000C30E6">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8B1A9FC" w14:textId="77777777" w:rsidR="004079FC" w:rsidRDefault="004079FC" w:rsidP="000C30E6">
            <w:pPr>
              <w:pStyle w:val="TAH"/>
              <w:rPr>
                <w:rFonts w:eastAsia="PMingLiU"/>
                <w:lang w:val="en-US" w:eastAsia="en-GB"/>
              </w:rPr>
            </w:pPr>
            <w:r>
              <w:rPr>
                <w:rFonts w:eastAsia="PMingLiU"/>
                <w:lang w:val="en-US" w:eastAsia="en-GB"/>
              </w:rPr>
              <w:t>Operating band / SCS / Channel bandwidth</w:t>
            </w:r>
          </w:p>
        </w:tc>
      </w:tr>
      <w:tr w:rsidR="004079FC" w14:paraId="0334DB45" w14:textId="77777777" w:rsidTr="000C30E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E39589" w14:textId="77777777" w:rsidR="004079FC" w:rsidRDefault="004079FC" w:rsidP="000C30E6">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0EC9053" w14:textId="77777777" w:rsidR="004079FC" w:rsidRDefault="004079FC" w:rsidP="000C30E6">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6974AE" w14:textId="77777777" w:rsidR="004079FC" w:rsidRDefault="004079FC" w:rsidP="000C30E6">
            <w:pPr>
              <w:pStyle w:val="TAH"/>
              <w:rPr>
                <w:rFonts w:eastAsia="PMingLiU"/>
                <w:lang w:val="en-US" w:eastAsia="en-GB"/>
              </w:rPr>
            </w:pPr>
            <w:r>
              <w:rPr>
                <w:rFonts w:eastAsia="PMingLiU"/>
                <w:lang w:val="en-US" w:eastAsia="en-GB"/>
              </w:rPr>
              <w:t>5</w:t>
            </w:r>
          </w:p>
          <w:p w14:paraId="1EADF75A"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F6FDC2" w14:textId="77777777" w:rsidR="004079FC" w:rsidRDefault="004079FC" w:rsidP="000C30E6">
            <w:pPr>
              <w:pStyle w:val="TAH"/>
              <w:rPr>
                <w:rFonts w:eastAsia="PMingLiU"/>
                <w:lang w:val="en-US" w:eastAsia="en-GB"/>
              </w:rPr>
            </w:pPr>
            <w:r>
              <w:rPr>
                <w:rFonts w:eastAsia="PMingLiU"/>
                <w:lang w:val="en-US" w:eastAsia="en-GB"/>
              </w:rPr>
              <w:t>10</w:t>
            </w:r>
          </w:p>
          <w:p w14:paraId="2871A896"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5D434F" w14:textId="77777777" w:rsidR="004079FC" w:rsidRDefault="004079FC" w:rsidP="000C30E6">
            <w:pPr>
              <w:pStyle w:val="TAH"/>
              <w:rPr>
                <w:rFonts w:eastAsia="PMingLiU"/>
                <w:lang w:val="en-US" w:eastAsia="en-GB"/>
              </w:rPr>
            </w:pPr>
            <w:r>
              <w:rPr>
                <w:rFonts w:eastAsia="PMingLiU"/>
                <w:lang w:val="en-US" w:eastAsia="en-GB"/>
              </w:rPr>
              <w:t>15</w:t>
            </w:r>
          </w:p>
          <w:p w14:paraId="33EBE5BF"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D9A521" w14:textId="77777777" w:rsidR="004079FC" w:rsidRDefault="004079FC" w:rsidP="000C30E6">
            <w:pPr>
              <w:pStyle w:val="TAH"/>
              <w:rPr>
                <w:rFonts w:eastAsia="PMingLiU"/>
                <w:lang w:val="en-US" w:eastAsia="en-GB"/>
              </w:rPr>
            </w:pPr>
            <w:r>
              <w:rPr>
                <w:rFonts w:eastAsia="PMingLiU"/>
                <w:lang w:val="en-US" w:eastAsia="en-GB"/>
              </w:rPr>
              <w:t>20</w:t>
            </w:r>
          </w:p>
          <w:p w14:paraId="67A0CD89"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F9E600" w14:textId="77777777" w:rsidR="004079FC" w:rsidRDefault="004079FC" w:rsidP="000C30E6">
            <w:pPr>
              <w:pStyle w:val="TAH"/>
              <w:rPr>
                <w:rFonts w:eastAsia="PMingLiU"/>
                <w:lang w:val="en-US" w:eastAsia="en-GB"/>
              </w:rPr>
            </w:pPr>
            <w:r>
              <w:rPr>
                <w:rFonts w:eastAsia="PMingLiU"/>
                <w:lang w:val="en-US" w:eastAsia="en-GB"/>
              </w:rPr>
              <w:t>25</w:t>
            </w:r>
          </w:p>
          <w:p w14:paraId="73F950AF"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993CBD" w14:textId="77777777" w:rsidR="004079FC" w:rsidRDefault="004079FC" w:rsidP="000C30E6">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BBFF8C" w14:textId="77777777" w:rsidR="004079FC" w:rsidRDefault="004079FC" w:rsidP="000C30E6">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74C04" w14:textId="77777777" w:rsidR="004079FC" w:rsidRDefault="004079FC" w:rsidP="000C30E6">
            <w:pPr>
              <w:pStyle w:val="TAH"/>
              <w:rPr>
                <w:rFonts w:eastAsia="PMingLiU"/>
                <w:lang w:val="en-US" w:eastAsia="en-GB"/>
              </w:rPr>
            </w:pPr>
            <w:r>
              <w:rPr>
                <w:rFonts w:eastAsia="PMingLiU"/>
                <w:lang w:val="en-US" w:eastAsia="en-GB"/>
              </w:rPr>
              <w:t>40</w:t>
            </w:r>
          </w:p>
          <w:p w14:paraId="243C0B19"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828929" w14:textId="77777777" w:rsidR="004079FC" w:rsidRDefault="004079FC" w:rsidP="000C30E6">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D4C3E2" w14:textId="77777777" w:rsidR="004079FC" w:rsidRDefault="004079FC" w:rsidP="000C30E6">
            <w:pPr>
              <w:pStyle w:val="TAH"/>
              <w:rPr>
                <w:rFonts w:eastAsia="PMingLiU"/>
                <w:lang w:val="en-US" w:eastAsia="en-GB"/>
              </w:rPr>
            </w:pPr>
            <w:r>
              <w:rPr>
                <w:rFonts w:eastAsia="PMingLiU"/>
                <w:lang w:val="en-US" w:eastAsia="en-GB"/>
              </w:rPr>
              <w:t>50</w:t>
            </w:r>
          </w:p>
          <w:p w14:paraId="5D6B94B5" w14:textId="77777777" w:rsidR="004079FC" w:rsidRDefault="004079FC" w:rsidP="000C30E6">
            <w:pPr>
              <w:pStyle w:val="TAH"/>
              <w:rPr>
                <w:rFonts w:eastAsia="PMingLiU"/>
                <w:lang w:val="en-US" w:eastAsia="en-GB"/>
              </w:rPr>
            </w:pPr>
            <w:r>
              <w:rPr>
                <w:rFonts w:eastAsia="PMingLiU"/>
                <w:lang w:val="en-US" w:eastAsia="en-GB"/>
              </w:rPr>
              <w:t>MHz</w:t>
            </w:r>
            <w:r>
              <w:rPr>
                <w:rFonts w:eastAsia="PMingLiU"/>
                <w:lang w:val="en-US" w:eastAsia="en-GB"/>
              </w:rPr>
              <w:br/>
              <w:t>(dBm)</w:t>
            </w:r>
          </w:p>
        </w:tc>
      </w:tr>
      <w:tr w:rsidR="004079FC" w14:paraId="58A44191" w14:textId="77777777" w:rsidTr="000C30E6">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DCC8EAE" w14:textId="77777777" w:rsidR="004079FC" w:rsidRDefault="004079FC" w:rsidP="000C30E6">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8A6DEC" w14:textId="77777777" w:rsidR="004079FC" w:rsidRDefault="004079FC" w:rsidP="000C30E6">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8A7D6DF" w14:textId="77777777" w:rsidR="004079FC" w:rsidRDefault="004079FC" w:rsidP="000C30E6">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9EADE35" w14:textId="77777777" w:rsidR="004079FC" w:rsidRDefault="004079FC" w:rsidP="000C30E6">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5B961C" w14:textId="77777777" w:rsidR="004079FC" w:rsidRDefault="004079FC" w:rsidP="000C30E6">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E9A7794" w14:textId="77777777" w:rsidR="004079FC" w:rsidRDefault="004079FC" w:rsidP="000C30E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6EA4694"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A25F21"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2833C7"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573B60"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8DA2CD"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AB4C8B" w14:textId="77777777" w:rsidR="004079FC" w:rsidRDefault="004079FC" w:rsidP="000C30E6">
            <w:pPr>
              <w:pStyle w:val="TAC"/>
              <w:rPr>
                <w:rFonts w:eastAsia="PMingLiU"/>
                <w:lang w:val="en-US" w:eastAsia="en-GB"/>
              </w:rPr>
            </w:pPr>
          </w:p>
        </w:tc>
      </w:tr>
      <w:tr w:rsidR="004079FC" w14:paraId="7D37DAC9" w14:textId="77777777" w:rsidTr="000C30E6">
        <w:trPr>
          <w:trHeight w:val="187"/>
          <w:jc w:val="center"/>
        </w:trPr>
        <w:tc>
          <w:tcPr>
            <w:tcW w:w="1100" w:type="dxa"/>
            <w:tcBorders>
              <w:top w:val="nil"/>
              <w:left w:val="single" w:sz="4" w:space="0" w:color="auto"/>
              <w:bottom w:val="nil"/>
              <w:right w:val="single" w:sz="4" w:space="0" w:color="auto"/>
            </w:tcBorders>
            <w:vAlign w:val="center"/>
            <w:hideMark/>
          </w:tcPr>
          <w:p w14:paraId="3074460C" w14:textId="77777777" w:rsidR="004079FC" w:rsidRDefault="004079FC" w:rsidP="000C30E6">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7B00330" w14:textId="77777777" w:rsidR="004079FC" w:rsidRDefault="004079FC" w:rsidP="000C30E6">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677378F"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B2AD0" w14:textId="77777777" w:rsidR="004079FC" w:rsidRDefault="004079FC" w:rsidP="000C30E6">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9C63A70" w14:textId="77777777" w:rsidR="004079FC" w:rsidRDefault="004079FC" w:rsidP="000C30E6">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4BCC277" w14:textId="77777777" w:rsidR="004079FC" w:rsidRDefault="004079FC" w:rsidP="000C30E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87D18A8"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27E588"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9D8006"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8455C7E"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FA206B"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1BA901F" w14:textId="77777777" w:rsidR="004079FC" w:rsidRDefault="004079FC" w:rsidP="000C30E6">
            <w:pPr>
              <w:pStyle w:val="TAC"/>
              <w:rPr>
                <w:rFonts w:eastAsia="PMingLiU"/>
                <w:lang w:val="en-US" w:eastAsia="en-GB"/>
              </w:rPr>
            </w:pPr>
          </w:p>
        </w:tc>
      </w:tr>
      <w:tr w:rsidR="004079FC" w14:paraId="440963F3" w14:textId="77777777" w:rsidTr="000C30E6">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2D155F1" w14:textId="77777777" w:rsidR="004079FC" w:rsidRDefault="004079FC" w:rsidP="000C30E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3DAE162" w14:textId="77777777" w:rsidR="004079FC" w:rsidRDefault="004079FC" w:rsidP="000C30E6">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F05367B"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07EA46" w14:textId="77777777" w:rsidR="004079FC" w:rsidRDefault="004079FC" w:rsidP="000C30E6">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8B32DE3" w14:textId="77777777" w:rsidR="004079FC" w:rsidRDefault="004079FC" w:rsidP="000C30E6">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1CF4289F" w14:textId="77777777" w:rsidR="004079FC" w:rsidRDefault="004079FC" w:rsidP="000C30E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DC7165B"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B17C8C"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03D861"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390F30E"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C9368D"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3EB098" w14:textId="77777777" w:rsidR="004079FC" w:rsidRDefault="004079FC" w:rsidP="000C30E6">
            <w:pPr>
              <w:pStyle w:val="TAC"/>
              <w:rPr>
                <w:rFonts w:eastAsia="PMingLiU"/>
                <w:lang w:val="en-US" w:eastAsia="en-GB"/>
              </w:rPr>
            </w:pPr>
          </w:p>
        </w:tc>
      </w:tr>
      <w:tr w:rsidR="004079FC" w14:paraId="2F2DC2D8" w14:textId="77777777" w:rsidTr="000C30E6">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74C4BFA" w14:textId="77777777" w:rsidR="004079FC" w:rsidRDefault="004079FC" w:rsidP="000C30E6">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0B827A" w14:textId="77777777" w:rsidR="004079FC" w:rsidRDefault="004079FC" w:rsidP="000C30E6">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5992ED4" w14:textId="77777777" w:rsidR="004079FC" w:rsidRDefault="004079FC" w:rsidP="000C30E6">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0A650D0" w14:textId="77777777" w:rsidR="004079FC" w:rsidRDefault="004079FC" w:rsidP="000C30E6">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776EE38" w14:textId="77777777" w:rsidR="004079FC" w:rsidRDefault="004079FC" w:rsidP="000C30E6">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89D85BA" w14:textId="77777777" w:rsidR="004079FC" w:rsidRDefault="004079FC" w:rsidP="000C30E6">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E201C6E"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EF80C0"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2B28F5"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CF055C"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0D89C4"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6AFB0B" w14:textId="77777777" w:rsidR="004079FC" w:rsidRDefault="004079FC" w:rsidP="000C30E6">
            <w:pPr>
              <w:pStyle w:val="TAC"/>
              <w:rPr>
                <w:rFonts w:eastAsia="PMingLiU"/>
                <w:lang w:val="en-US" w:eastAsia="en-GB"/>
              </w:rPr>
            </w:pPr>
          </w:p>
        </w:tc>
      </w:tr>
      <w:tr w:rsidR="004079FC" w14:paraId="503D42C7" w14:textId="77777777" w:rsidTr="000C30E6">
        <w:trPr>
          <w:trHeight w:val="187"/>
          <w:jc w:val="center"/>
        </w:trPr>
        <w:tc>
          <w:tcPr>
            <w:tcW w:w="1100" w:type="dxa"/>
            <w:tcBorders>
              <w:top w:val="nil"/>
              <w:left w:val="single" w:sz="4" w:space="0" w:color="auto"/>
              <w:bottom w:val="nil"/>
              <w:right w:val="single" w:sz="4" w:space="0" w:color="auto"/>
            </w:tcBorders>
            <w:vAlign w:val="center"/>
            <w:hideMark/>
          </w:tcPr>
          <w:p w14:paraId="0998970A" w14:textId="77777777" w:rsidR="004079FC" w:rsidRDefault="004079FC" w:rsidP="000C30E6">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DE70172" w14:textId="77777777" w:rsidR="004079FC" w:rsidRDefault="004079FC" w:rsidP="000C30E6">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22F4FB3"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C116556" w14:textId="77777777" w:rsidR="004079FC" w:rsidRDefault="004079FC" w:rsidP="000C30E6">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2696FE1" w14:textId="77777777" w:rsidR="004079FC" w:rsidRDefault="004079FC" w:rsidP="000C30E6">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1F5EA33" w14:textId="77777777" w:rsidR="004079FC" w:rsidRDefault="004079FC" w:rsidP="000C30E6">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2669BD"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B34EE0"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E5D1B3"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AA9034"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6ADC01"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86E649" w14:textId="77777777" w:rsidR="004079FC" w:rsidRDefault="004079FC" w:rsidP="000C30E6">
            <w:pPr>
              <w:pStyle w:val="TAC"/>
              <w:rPr>
                <w:rFonts w:eastAsia="PMingLiU"/>
                <w:lang w:val="en-US" w:eastAsia="en-GB"/>
              </w:rPr>
            </w:pPr>
          </w:p>
        </w:tc>
      </w:tr>
      <w:tr w:rsidR="004079FC" w14:paraId="029218AA" w14:textId="77777777" w:rsidTr="000C30E6">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937B857" w14:textId="77777777" w:rsidR="004079FC" w:rsidRDefault="004079FC" w:rsidP="000C30E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9A7B899" w14:textId="77777777" w:rsidR="004079FC" w:rsidRDefault="004079FC" w:rsidP="000C30E6">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2619B00"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842B8A" w14:textId="77777777" w:rsidR="004079FC" w:rsidRDefault="004079FC" w:rsidP="000C30E6">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A870D20" w14:textId="77777777" w:rsidR="004079FC" w:rsidRDefault="004079FC" w:rsidP="000C30E6">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A0F3CC0" w14:textId="77777777" w:rsidR="004079FC" w:rsidRDefault="004079FC" w:rsidP="000C30E6">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59A4719"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A67083"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710AD"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87BACE"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163159"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1700C3B" w14:textId="77777777" w:rsidR="004079FC" w:rsidRDefault="004079FC" w:rsidP="000C30E6">
            <w:pPr>
              <w:pStyle w:val="TAC"/>
              <w:rPr>
                <w:rFonts w:eastAsia="PMingLiU"/>
                <w:lang w:val="en-US" w:eastAsia="en-GB"/>
              </w:rPr>
            </w:pPr>
          </w:p>
        </w:tc>
      </w:tr>
      <w:tr w:rsidR="004079FC" w14:paraId="1644D127" w14:textId="77777777" w:rsidTr="000C30E6">
        <w:trPr>
          <w:trHeight w:val="187"/>
          <w:jc w:val="center"/>
        </w:trPr>
        <w:tc>
          <w:tcPr>
            <w:tcW w:w="1100" w:type="dxa"/>
            <w:tcBorders>
              <w:top w:val="single" w:sz="4" w:space="0" w:color="auto"/>
              <w:left w:val="single" w:sz="4" w:space="0" w:color="auto"/>
              <w:bottom w:val="nil"/>
              <w:right w:val="single" w:sz="4" w:space="0" w:color="auto"/>
            </w:tcBorders>
            <w:vAlign w:val="center"/>
          </w:tcPr>
          <w:p w14:paraId="39C8F472" w14:textId="77777777" w:rsidR="004079FC" w:rsidRDefault="004079FC" w:rsidP="000C30E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D568637" w14:textId="77777777" w:rsidR="004079FC" w:rsidRDefault="004079FC" w:rsidP="000C30E6">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B67E3CB" w14:textId="77777777" w:rsidR="004079FC" w:rsidRDefault="004079FC" w:rsidP="000C30E6">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B9AA74E" w14:textId="77777777" w:rsidR="004079FC" w:rsidRDefault="004079FC" w:rsidP="000C30E6">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7113CE5" w14:textId="77777777" w:rsidR="004079FC" w:rsidRDefault="004079FC" w:rsidP="000C30E6">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59E3B3" w14:textId="77777777" w:rsidR="004079FC" w:rsidRDefault="004079FC" w:rsidP="000C30E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28120F3"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D9B25E"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9C7A71"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123E08"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E291D8"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01FC9B" w14:textId="77777777" w:rsidR="004079FC" w:rsidRDefault="004079FC" w:rsidP="000C30E6">
            <w:pPr>
              <w:pStyle w:val="TAC"/>
              <w:rPr>
                <w:rFonts w:eastAsia="PMingLiU"/>
                <w:lang w:val="en-US" w:eastAsia="en-GB"/>
              </w:rPr>
            </w:pPr>
          </w:p>
        </w:tc>
      </w:tr>
      <w:tr w:rsidR="004079FC" w14:paraId="0968E62C" w14:textId="77777777" w:rsidTr="000C30E6">
        <w:trPr>
          <w:trHeight w:val="187"/>
          <w:jc w:val="center"/>
        </w:trPr>
        <w:tc>
          <w:tcPr>
            <w:tcW w:w="1100" w:type="dxa"/>
            <w:tcBorders>
              <w:top w:val="nil"/>
              <w:left w:val="single" w:sz="4" w:space="0" w:color="auto"/>
              <w:bottom w:val="nil"/>
              <w:right w:val="single" w:sz="4" w:space="0" w:color="auto"/>
            </w:tcBorders>
            <w:vAlign w:val="center"/>
          </w:tcPr>
          <w:p w14:paraId="69188EF8" w14:textId="77777777" w:rsidR="004079FC" w:rsidRDefault="004079FC" w:rsidP="000C30E6">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E31BD12" w14:textId="77777777" w:rsidR="004079FC" w:rsidRDefault="004079FC" w:rsidP="000C30E6">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52F5AD9"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4BCDB53" w14:textId="77777777" w:rsidR="004079FC" w:rsidRDefault="004079FC" w:rsidP="000C30E6">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C36C43C" w14:textId="77777777" w:rsidR="004079FC" w:rsidRDefault="004079FC" w:rsidP="000C30E6">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C131DC5" w14:textId="77777777" w:rsidR="004079FC" w:rsidRDefault="004079FC" w:rsidP="000C30E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469DE97"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8D2065"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09EDB"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7AFB12"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FEAE44"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70408B" w14:textId="77777777" w:rsidR="004079FC" w:rsidRDefault="004079FC" w:rsidP="000C30E6">
            <w:pPr>
              <w:pStyle w:val="TAC"/>
              <w:rPr>
                <w:rFonts w:eastAsia="PMingLiU"/>
                <w:lang w:val="en-US" w:eastAsia="en-GB"/>
              </w:rPr>
            </w:pPr>
          </w:p>
        </w:tc>
      </w:tr>
      <w:tr w:rsidR="004079FC" w14:paraId="0D550B18" w14:textId="77777777" w:rsidTr="000C30E6">
        <w:trPr>
          <w:trHeight w:val="187"/>
          <w:jc w:val="center"/>
        </w:trPr>
        <w:tc>
          <w:tcPr>
            <w:tcW w:w="1100" w:type="dxa"/>
            <w:tcBorders>
              <w:top w:val="nil"/>
              <w:left w:val="single" w:sz="4" w:space="0" w:color="auto"/>
              <w:bottom w:val="single" w:sz="4" w:space="0" w:color="auto"/>
              <w:right w:val="single" w:sz="4" w:space="0" w:color="auto"/>
            </w:tcBorders>
            <w:vAlign w:val="center"/>
          </w:tcPr>
          <w:p w14:paraId="1852D903" w14:textId="77777777" w:rsidR="004079FC" w:rsidRDefault="004079FC" w:rsidP="000C30E6">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D5C1651" w14:textId="77777777" w:rsidR="004079FC" w:rsidRDefault="004079FC" w:rsidP="000C30E6">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0D0ED2E" w14:textId="77777777" w:rsidR="004079FC" w:rsidRDefault="004079FC" w:rsidP="000C30E6">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27C9B0" w14:textId="77777777" w:rsidR="004079FC" w:rsidRDefault="004079FC" w:rsidP="000C30E6">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37145D2" w14:textId="77777777" w:rsidR="004079FC" w:rsidRDefault="004079FC" w:rsidP="000C30E6">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4B905DCF" w14:textId="77777777" w:rsidR="004079FC" w:rsidRDefault="004079FC" w:rsidP="000C30E6">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C6BA3D7"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9608C"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79B4FF" w14:textId="77777777" w:rsidR="004079FC" w:rsidRDefault="004079FC" w:rsidP="000C30E6">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F21882F" w14:textId="77777777" w:rsidR="004079FC" w:rsidRDefault="004079FC" w:rsidP="000C30E6">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23C21" w14:textId="77777777" w:rsidR="004079FC" w:rsidRDefault="004079FC" w:rsidP="000C30E6">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799BA7" w14:textId="77777777" w:rsidR="004079FC" w:rsidRDefault="004079FC" w:rsidP="000C30E6">
            <w:pPr>
              <w:pStyle w:val="TAC"/>
              <w:rPr>
                <w:rFonts w:eastAsia="PMingLiU"/>
                <w:lang w:val="en-US" w:eastAsia="en-GB"/>
              </w:rPr>
            </w:pPr>
          </w:p>
        </w:tc>
      </w:tr>
      <w:tr w:rsidR="004079FC" w14:paraId="541ACD15" w14:textId="77777777" w:rsidTr="000C30E6">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2975EC1" w14:textId="63AA9EBD" w:rsidR="004079FC" w:rsidRPr="002206F5" w:rsidRDefault="004079FC" w:rsidP="000C30E6">
            <w:pPr>
              <w:pStyle w:val="TAN"/>
              <w:rPr>
                <w:lang w:eastAsia="en-GB"/>
              </w:rPr>
            </w:pPr>
            <w:r w:rsidRPr="001C6098">
              <w:rPr>
                <w:lang w:eastAsia="en-GB"/>
              </w:rPr>
              <w:t>NOTE</w:t>
            </w:r>
            <w:r>
              <w:rPr>
                <w:rFonts w:ascii="等线" w:eastAsia="等线" w:hAnsi="等线"/>
                <w:lang w:eastAsia="zh-CN"/>
              </w:rPr>
              <w:t xml:space="preserve">: </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0"/>
    </w:tbl>
    <w:p w14:paraId="61475E19" w14:textId="77777777" w:rsidR="004079FC" w:rsidRPr="004079FC" w:rsidRDefault="004079FC" w:rsidP="00EC798D">
      <w:pPr>
        <w:rPr>
          <w:rFonts w:eastAsia="等线"/>
          <w:lang w:eastAsia="zh-CN"/>
        </w:rPr>
      </w:pPr>
    </w:p>
    <w:p w14:paraId="61CC6318" w14:textId="39AF3A0A" w:rsidR="00EC798D" w:rsidRDefault="009F47F8" w:rsidP="00BD607F">
      <w:pPr>
        <w:ind w:left="100" w:hangingChars="50" w:hanging="100"/>
        <w:jc w:val="both"/>
        <w:rPr>
          <w:rFonts w:eastAsia="等线"/>
          <w:lang w:eastAsia="zh-CN"/>
        </w:rPr>
      </w:pPr>
      <w:r>
        <w:rPr>
          <w:rFonts w:eastAsia="等线"/>
          <w:lang w:eastAsia="zh-CN"/>
        </w:rPr>
        <w:lastRenderedPageBreak/>
        <w:t xml:space="preserve">According to the table1, and Table 7.3.2-1, it can be found that n256 for 2RX HD-FDD Redcap REFSENS could be </w:t>
      </w:r>
      <w:r w:rsidR="004079FC">
        <w:rPr>
          <w:rFonts w:eastAsia="等线"/>
          <w:lang w:eastAsia="zh-CN"/>
        </w:rPr>
        <w:t xml:space="preserve">tightening 0.5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w:t>
      </w:r>
      <w:r w:rsidR="004A588E">
        <w:rPr>
          <w:rFonts w:eastAsia="等线"/>
          <w:lang w:eastAsia="zh-CN"/>
        </w:rPr>
        <w:t xml:space="preserve">, </w:t>
      </w:r>
      <w:r w:rsidR="004079FC">
        <w:rPr>
          <w:rFonts w:eastAsia="等线"/>
          <w:lang w:eastAsia="zh-CN"/>
        </w:rPr>
        <w:t xml:space="preserve">n255 for 2RX HD-FDD Redcap REFSENS could be tightening 0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 Based on </w:t>
      </w:r>
      <w:r w:rsidR="004A588E">
        <w:rPr>
          <w:rFonts w:eastAsia="等线"/>
          <w:lang w:eastAsia="zh-CN"/>
        </w:rPr>
        <w:t>the amylase above, it is proposed:</w:t>
      </w:r>
    </w:p>
    <w:p w14:paraId="175E2EEF" w14:textId="1B183FA1" w:rsidR="004A588E" w:rsidRPr="000100EC" w:rsidRDefault="004A588E" w:rsidP="00EC798D">
      <w:pPr>
        <w:rPr>
          <w:rFonts w:eastAsia="等线"/>
          <w:b/>
          <w:lang w:eastAsia="zh-CN"/>
        </w:rPr>
      </w:pPr>
      <w:r w:rsidRPr="000100EC">
        <w:rPr>
          <w:rFonts w:eastAsia="等线"/>
          <w:b/>
          <w:lang w:eastAsia="zh-CN"/>
        </w:rPr>
        <w:t>Proposal</w:t>
      </w:r>
      <w:r w:rsidR="002C3450">
        <w:rPr>
          <w:rFonts w:eastAsia="等线"/>
          <w:b/>
          <w:lang w:eastAsia="zh-CN"/>
        </w:rPr>
        <w:t xml:space="preserve"> </w:t>
      </w:r>
      <w:r w:rsidR="00F416EF">
        <w:rPr>
          <w:rFonts w:eastAsia="等线"/>
          <w:b/>
          <w:lang w:eastAsia="zh-CN"/>
        </w:rPr>
        <w:t xml:space="preserve">1: </w:t>
      </w:r>
      <w:r w:rsidR="004B21D8">
        <w:rPr>
          <w:rFonts w:eastAsia="等线"/>
          <w:b/>
          <w:lang w:eastAsia="zh-CN"/>
        </w:rPr>
        <w:t>Adopting the following REFSENS f</w:t>
      </w:r>
      <w:r w:rsidRPr="000100EC">
        <w:rPr>
          <w:rFonts w:eastAsia="等线"/>
          <w:b/>
          <w:lang w:eastAsia="zh-CN"/>
        </w:rPr>
        <w:t xml:space="preserve">or NTN </w:t>
      </w:r>
      <w:r w:rsidR="00AE63BA">
        <w:rPr>
          <w:rFonts w:eastAsia="等线"/>
          <w:b/>
          <w:lang w:eastAsia="zh-CN"/>
        </w:rPr>
        <w:t xml:space="preserve">HD-FDD </w:t>
      </w:r>
      <w:r w:rsidRPr="000100EC">
        <w:rPr>
          <w:rFonts w:eastAsia="等线"/>
          <w:b/>
          <w:lang w:eastAsia="zh-CN"/>
        </w:rPr>
        <w:t>Redcap UE:</w:t>
      </w:r>
    </w:p>
    <w:p w14:paraId="642CEB44" w14:textId="45825458" w:rsidR="004A588E" w:rsidRPr="000100EC" w:rsidRDefault="004A588E" w:rsidP="004A588E">
      <w:pPr>
        <w:pStyle w:val="aff4"/>
        <w:numPr>
          <w:ilvl w:val="0"/>
          <w:numId w:val="17"/>
        </w:numPr>
        <w:rPr>
          <w:rFonts w:eastAsia="等线"/>
          <w:b/>
          <w:lang w:eastAsia="zh-CN"/>
        </w:rPr>
      </w:pPr>
      <w:r w:rsidRPr="000100EC">
        <w:rPr>
          <w:rFonts w:eastAsia="等线"/>
          <w:b/>
          <w:lang w:eastAsia="zh-CN"/>
        </w:rPr>
        <w:t xml:space="preserve">2RX HD-FDD </w:t>
      </w:r>
      <w:r w:rsidR="004B21D8">
        <w:rPr>
          <w:rFonts w:eastAsia="等线"/>
          <w:b/>
          <w:lang w:eastAsia="zh-CN"/>
        </w:rPr>
        <w:t xml:space="preserve">Redcap </w:t>
      </w:r>
      <w:r w:rsidRPr="000100EC">
        <w:rPr>
          <w:rFonts w:eastAsia="等线"/>
          <w:b/>
          <w:lang w:eastAsia="zh-CN"/>
        </w:rPr>
        <w:t xml:space="preserve">REFSENS: </w:t>
      </w:r>
    </w:p>
    <w:p w14:paraId="60318260" w14:textId="4F3C3893" w:rsidR="004A588E" w:rsidRPr="000100EC" w:rsidRDefault="004A588E" w:rsidP="004A588E">
      <w:pPr>
        <w:pStyle w:val="aff4"/>
        <w:numPr>
          <w:ilvl w:val="0"/>
          <w:numId w:val="18"/>
        </w:numPr>
        <w:rPr>
          <w:rFonts w:eastAsia="等线"/>
          <w:b/>
          <w:lang w:eastAsia="zh-CN"/>
        </w:rPr>
      </w:pPr>
      <w:r w:rsidRPr="000100EC">
        <w:rPr>
          <w:rFonts w:eastAsia="等线"/>
          <w:b/>
          <w:lang w:eastAsia="zh-CN"/>
        </w:rPr>
        <w:t xml:space="preserve">n256: </w:t>
      </w:r>
      <w:r w:rsidR="00F67F4C" w:rsidRPr="000100EC">
        <w:rPr>
          <w:rFonts w:eastAsia="等线"/>
          <w:b/>
          <w:lang w:eastAsia="zh-CN"/>
        </w:rPr>
        <w:t>E</w:t>
      </w:r>
      <w:r w:rsidRPr="000100EC">
        <w:rPr>
          <w:rFonts w:eastAsia="等线"/>
          <w:b/>
          <w:lang w:eastAsia="zh-CN"/>
        </w:rPr>
        <w:t xml:space="preserve">xisting n256 2RX </w:t>
      </w:r>
      <w:r w:rsidR="004079FC">
        <w:rPr>
          <w:rFonts w:eastAsia="等线"/>
          <w:b/>
          <w:lang w:eastAsia="zh-CN"/>
        </w:rPr>
        <w:t xml:space="preserve">FD-FDD </w:t>
      </w:r>
      <w:r w:rsidRPr="000100EC">
        <w:rPr>
          <w:rFonts w:eastAsia="等线"/>
          <w:b/>
          <w:lang w:eastAsia="zh-CN"/>
        </w:rPr>
        <w:t>RESENS</w:t>
      </w:r>
      <w:r w:rsidR="000A3E39">
        <w:rPr>
          <w:rFonts w:eastAsia="等线"/>
          <w:b/>
          <w:lang w:eastAsia="zh-CN"/>
        </w:rPr>
        <w:t>-</w:t>
      </w:r>
      <w:r w:rsidRPr="000100EC">
        <w:rPr>
          <w:rFonts w:eastAsia="等线"/>
          <w:b/>
          <w:lang w:eastAsia="zh-CN"/>
        </w:rPr>
        <w:t>0.5</w:t>
      </w:r>
      <w:r w:rsidR="00F67F4C" w:rsidRPr="000100EC">
        <w:rPr>
          <w:rFonts w:eastAsia="等线"/>
          <w:b/>
          <w:lang w:eastAsia="zh-CN"/>
        </w:rPr>
        <w:t xml:space="preserve"> </w:t>
      </w:r>
      <w:r w:rsidRPr="000100EC">
        <w:rPr>
          <w:rFonts w:eastAsia="等线"/>
          <w:b/>
          <w:lang w:eastAsia="zh-CN"/>
        </w:rPr>
        <w:t>dB</w:t>
      </w:r>
    </w:p>
    <w:p w14:paraId="686AF689" w14:textId="17676F36" w:rsidR="00F67F4C" w:rsidRPr="004079FC" w:rsidRDefault="004A588E" w:rsidP="004079FC">
      <w:pPr>
        <w:pStyle w:val="aff4"/>
        <w:numPr>
          <w:ilvl w:val="0"/>
          <w:numId w:val="18"/>
        </w:numPr>
        <w:rPr>
          <w:rFonts w:eastAsia="等线"/>
          <w:b/>
          <w:lang w:eastAsia="zh-CN"/>
        </w:rPr>
      </w:pPr>
      <w:r w:rsidRPr="000100EC">
        <w:rPr>
          <w:rFonts w:eastAsia="等线" w:hint="eastAsia"/>
          <w:b/>
          <w:lang w:eastAsia="zh-CN"/>
        </w:rPr>
        <w:t>n</w:t>
      </w:r>
      <w:r w:rsidRPr="000100EC">
        <w:rPr>
          <w:rFonts w:eastAsia="等线"/>
          <w:b/>
          <w:lang w:eastAsia="zh-CN"/>
        </w:rPr>
        <w:t xml:space="preserve">255: </w:t>
      </w:r>
      <w:r w:rsidR="00F67F4C" w:rsidRPr="000100EC">
        <w:rPr>
          <w:rFonts w:eastAsia="等线"/>
          <w:b/>
          <w:lang w:eastAsia="zh-CN"/>
        </w:rPr>
        <w:t>E</w:t>
      </w:r>
      <w:r w:rsidRPr="000100EC">
        <w:rPr>
          <w:rFonts w:eastAsia="等线"/>
          <w:b/>
          <w:lang w:eastAsia="zh-CN"/>
        </w:rPr>
        <w:t>xisting n25</w:t>
      </w:r>
      <w:r w:rsidR="00F67F4C" w:rsidRPr="000100EC">
        <w:rPr>
          <w:rFonts w:eastAsia="等线"/>
          <w:b/>
          <w:lang w:eastAsia="zh-CN"/>
        </w:rPr>
        <w:t>5</w:t>
      </w:r>
      <w:r w:rsidRPr="000100EC">
        <w:rPr>
          <w:rFonts w:eastAsia="等线"/>
          <w:b/>
          <w:lang w:eastAsia="zh-CN"/>
        </w:rPr>
        <w:t xml:space="preserve"> 2RX </w:t>
      </w:r>
      <w:r w:rsidR="004079FC">
        <w:rPr>
          <w:rFonts w:eastAsia="等线"/>
          <w:b/>
          <w:lang w:eastAsia="zh-CN"/>
        </w:rPr>
        <w:t xml:space="preserve">FD-FDD </w:t>
      </w:r>
      <w:r w:rsidRPr="000100EC">
        <w:rPr>
          <w:rFonts w:eastAsia="等线"/>
          <w:b/>
          <w:lang w:eastAsia="zh-CN"/>
        </w:rPr>
        <w:t>RESENS</w:t>
      </w:r>
      <w:r w:rsidR="000A3E39">
        <w:rPr>
          <w:rFonts w:eastAsia="等线"/>
          <w:b/>
          <w:lang w:eastAsia="zh-CN"/>
        </w:rPr>
        <w:t>-</w:t>
      </w:r>
      <w:r w:rsidRPr="000100EC">
        <w:rPr>
          <w:rFonts w:eastAsia="等线"/>
          <w:b/>
          <w:lang w:eastAsia="zh-CN"/>
        </w:rPr>
        <w:t>0</w:t>
      </w:r>
      <w:r w:rsidR="00F67F4C" w:rsidRPr="000100EC">
        <w:rPr>
          <w:rFonts w:eastAsia="等线"/>
          <w:b/>
          <w:lang w:eastAsia="zh-CN"/>
        </w:rPr>
        <w:t xml:space="preserve"> </w:t>
      </w:r>
      <w:r w:rsidRPr="000100EC">
        <w:rPr>
          <w:rFonts w:eastAsia="等线"/>
          <w:b/>
          <w:lang w:eastAsia="zh-CN"/>
        </w:rPr>
        <w:t>dB</w:t>
      </w:r>
    </w:p>
    <w:p w14:paraId="61969935" w14:textId="024C2B52" w:rsidR="000100EC" w:rsidRPr="000A3E39" w:rsidRDefault="000A3E39" w:rsidP="00840520">
      <w:pPr>
        <w:pStyle w:val="2"/>
        <w:rPr>
          <w:rFonts w:ascii="Times New Roman" w:hAnsi="Times New Roman"/>
          <w:b/>
          <w:sz w:val="24"/>
          <w:lang w:eastAsia="zh-CN"/>
        </w:rPr>
      </w:pPr>
      <w:r w:rsidRPr="000A3E39">
        <w:rPr>
          <w:rFonts w:ascii="Times New Roman" w:hAnsi="Times New Roman"/>
          <w:b/>
          <w:sz w:val="24"/>
          <w:lang w:eastAsia="zh-CN"/>
        </w:rPr>
        <w:t>M</w:t>
      </w:r>
      <w:r w:rsidRPr="000A3E39">
        <w:rPr>
          <w:rFonts w:ascii="Times New Roman" w:eastAsia="等线" w:hAnsi="Times New Roman"/>
          <w:b/>
          <w:sz w:val="24"/>
          <w:lang w:eastAsia="zh-CN"/>
        </w:rPr>
        <w:t>aximum</w:t>
      </w:r>
      <w:r w:rsidRPr="000A3E39">
        <w:rPr>
          <w:rFonts w:ascii="Times New Roman" w:hAnsi="Times New Roman"/>
          <w:b/>
          <w:sz w:val="24"/>
          <w:lang w:eastAsia="zh-CN"/>
        </w:rPr>
        <w:t xml:space="preserve"> </w:t>
      </w:r>
      <w:r w:rsidRPr="000A3E39">
        <w:rPr>
          <w:rFonts w:ascii="Times New Roman" w:eastAsia="等线" w:hAnsi="Times New Roman"/>
          <w:b/>
          <w:sz w:val="24"/>
          <w:lang w:eastAsia="zh-CN"/>
        </w:rPr>
        <w:t>output</w:t>
      </w:r>
      <w:r w:rsidRPr="000A3E39">
        <w:rPr>
          <w:rFonts w:ascii="Times New Roman" w:hAnsi="Times New Roman"/>
          <w:b/>
          <w:sz w:val="24"/>
          <w:lang w:eastAsia="zh-CN"/>
        </w:rPr>
        <w:t xml:space="preserve"> </w:t>
      </w:r>
      <w:r w:rsidRPr="000A3E39">
        <w:rPr>
          <w:rFonts w:ascii="Times New Roman" w:eastAsia="等线" w:hAnsi="Times New Roman"/>
          <w:b/>
          <w:sz w:val="24"/>
          <w:lang w:eastAsia="zh-CN"/>
        </w:rPr>
        <w:t>power</w:t>
      </w:r>
    </w:p>
    <w:tbl>
      <w:tblPr>
        <w:tblStyle w:val="aff"/>
        <w:tblW w:w="0" w:type="auto"/>
        <w:tblInd w:w="360" w:type="dxa"/>
        <w:tblLook w:val="04A0" w:firstRow="1" w:lastRow="0" w:firstColumn="1" w:lastColumn="0" w:noHBand="0" w:noVBand="1"/>
      </w:tblPr>
      <w:tblGrid>
        <w:gridCol w:w="9261"/>
      </w:tblGrid>
      <w:tr w:rsidR="00496646" w14:paraId="253D6F7A" w14:textId="77777777" w:rsidTr="00496646">
        <w:tc>
          <w:tcPr>
            <w:tcW w:w="9621" w:type="dxa"/>
          </w:tcPr>
          <w:p w14:paraId="728649AA" w14:textId="77777777" w:rsidR="000A3E39" w:rsidRPr="00C00E90" w:rsidRDefault="000A3E39" w:rsidP="000A3E39">
            <w:pPr>
              <w:rPr>
                <w:b/>
                <w:bCs/>
              </w:rPr>
            </w:pPr>
            <w:r w:rsidRPr="00C00E90">
              <w:rPr>
                <w:b/>
                <w:bCs/>
              </w:rPr>
              <w:t>options for further discussion:</w:t>
            </w:r>
          </w:p>
          <w:p w14:paraId="24C4EA6F" w14:textId="77777777" w:rsidR="000A3E39" w:rsidRDefault="000A3E39" w:rsidP="000A3E39">
            <w:r>
              <w:t xml:space="preserve">Option 1: Consider increase in PC3 power level for NTN </w:t>
            </w:r>
            <w:proofErr w:type="spellStart"/>
            <w:r>
              <w:t>RedCap</w:t>
            </w:r>
            <w:proofErr w:type="spellEnd"/>
            <w:r>
              <w:t xml:space="preserve"> UE which only supports HD-FDD operation for a band.</w:t>
            </w:r>
          </w:p>
          <w:p w14:paraId="511B73FC" w14:textId="278A458A" w:rsidR="00496646" w:rsidRPr="000A3E39" w:rsidRDefault="000A3E39" w:rsidP="00F67F4C">
            <w:r>
              <w:t>Option 2: PC3 power level is the same for non-</w:t>
            </w:r>
            <w:proofErr w:type="spellStart"/>
            <w:r>
              <w:t>RedCap</w:t>
            </w:r>
            <w:proofErr w:type="spellEnd"/>
            <w:r>
              <w:t xml:space="preserve"> NR NTN UE and (e)</w:t>
            </w:r>
            <w:proofErr w:type="spellStart"/>
            <w:r>
              <w:t>RedCap</w:t>
            </w:r>
            <w:proofErr w:type="spellEnd"/>
            <w:r>
              <w:t xml:space="preserve"> NR NTN UE</w:t>
            </w:r>
          </w:p>
        </w:tc>
      </w:tr>
    </w:tbl>
    <w:p w14:paraId="1501EF5E" w14:textId="216FCEB4" w:rsidR="002F6268" w:rsidRDefault="00EC478F" w:rsidP="00BD607F">
      <w:pPr>
        <w:jc w:val="both"/>
        <w:rPr>
          <w:rFonts w:eastAsia="等线"/>
          <w:lang w:eastAsia="zh-CN"/>
        </w:rPr>
      </w:pPr>
      <w:r>
        <w:rPr>
          <w:rFonts w:eastAsia="等线"/>
          <w:lang w:eastAsia="zh-CN"/>
        </w:rPr>
        <w:t>A</w:t>
      </w:r>
      <w:r>
        <w:rPr>
          <w:rFonts w:eastAsia="等线" w:hint="eastAsia"/>
          <w:lang w:eastAsia="zh-CN"/>
        </w:rPr>
        <w:t>s</w:t>
      </w:r>
      <w:r>
        <w:rPr>
          <w:rFonts w:eastAsia="等线"/>
          <w:lang w:eastAsia="zh-CN"/>
        </w:rPr>
        <w:t xml:space="preserve"> </w:t>
      </w:r>
      <w:r>
        <w:rPr>
          <w:rFonts w:eastAsia="等线" w:hint="eastAsia"/>
          <w:lang w:eastAsia="zh-CN"/>
        </w:rPr>
        <w:t>is</w:t>
      </w:r>
      <w:r>
        <w:rPr>
          <w:rFonts w:eastAsia="等线"/>
          <w:lang w:eastAsia="zh-CN"/>
        </w:rPr>
        <w:t xml:space="preserve"> known </w:t>
      </w:r>
      <w:r>
        <w:rPr>
          <w:rFonts w:eastAsia="等线" w:hint="eastAsia"/>
          <w:lang w:eastAsia="zh-CN"/>
        </w:rPr>
        <w:t>to</w:t>
      </w:r>
      <w:r>
        <w:rPr>
          <w:rFonts w:eastAsia="等线"/>
          <w:lang w:eastAsia="zh-CN"/>
        </w:rPr>
        <w:t xml:space="preserve"> all</w:t>
      </w:r>
      <w:r>
        <w:rPr>
          <w:rFonts w:eastAsia="等线" w:hint="eastAsia"/>
          <w:lang w:eastAsia="zh-CN"/>
        </w:rPr>
        <w:t>,</w:t>
      </w:r>
      <w:r>
        <w:rPr>
          <w:rFonts w:eastAsia="等线"/>
          <w:lang w:eastAsia="zh-CN"/>
        </w:rPr>
        <w:t xml:space="preserve"> </w:t>
      </w:r>
      <w:r w:rsidR="002F6268">
        <w:rPr>
          <w:rFonts w:eastAsia="等线" w:hint="eastAsia"/>
          <w:lang w:eastAsia="zh-CN"/>
        </w:rPr>
        <w:t>F</w:t>
      </w:r>
      <w:r w:rsidR="002F6268">
        <w:rPr>
          <w:rFonts w:eastAsia="等线"/>
          <w:lang w:eastAsia="zh-CN"/>
        </w:rPr>
        <w:t xml:space="preserve">D-FDD </w:t>
      </w:r>
      <w:r w:rsidR="002F6268">
        <w:rPr>
          <w:rFonts w:eastAsia="等线" w:hint="eastAsia"/>
          <w:lang w:eastAsia="zh-CN"/>
        </w:rPr>
        <w:t>with</w:t>
      </w:r>
      <w:r w:rsidR="002F6268">
        <w:rPr>
          <w:rFonts w:eastAsia="等线"/>
          <w:lang w:eastAsia="zh-CN"/>
        </w:rPr>
        <w:t xml:space="preserve"> duplex filter</w:t>
      </w:r>
      <w:r w:rsidR="005E3BB2">
        <w:rPr>
          <w:rFonts w:eastAsia="等线"/>
          <w:lang w:eastAsia="zh-CN"/>
        </w:rPr>
        <w:t>. H</w:t>
      </w:r>
      <w:r w:rsidR="002F6268">
        <w:rPr>
          <w:rFonts w:eastAsia="等线"/>
          <w:lang w:eastAsia="zh-CN"/>
        </w:rPr>
        <w:t xml:space="preserve">owever, in order to </w:t>
      </w:r>
      <w:r w:rsidR="001423CB">
        <w:rPr>
          <w:rFonts w:eastAsia="等线"/>
          <w:lang w:eastAsia="zh-CN"/>
        </w:rPr>
        <w:t>supress out-of-</w:t>
      </w:r>
      <w:r>
        <w:rPr>
          <w:rFonts w:eastAsia="等线"/>
          <w:lang w:eastAsia="zh-CN"/>
        </w:rPr>
        <w:t xml:space="preserve">band emission and interference, HD-FDD also needs </w:t>
      </w:r>
      <w:r>
        <w:rPr>
          <w:rFonts w:eastAsia="等线" w:hint="eastAsia"/>
          <w:lang w:eastAsia="zh-CN"/>
        </w:rPr>
        <w:t>two</w:t>
      </w:r>
      <w:r>
        <w:rPr>
          <w:rFonts w:eastAsia="等线"/>
          <w:lang w:eastAsia="zh-CN"/>
        </w:rPr>
        <w:t xml:space="preserve"> simplex filter</w:t>
      </w:r>
      <w:r w:rsidR="001423CB">
        <w:rPr>
          <w:rFonts w:eastAsia="等线"/>
          <w:lang w:eastAsia="zh-CN"/>
        </w:rPr>
        <w:t>s</w:t>
      </w:r>
      <w:r>
        <w:rPr>
          <w:rFonts w:eastAsia="等线"/>
          <w:lang w:eastAsia="zh-CN"/>
        </w:rPr>
        <w:t>, the one for TX and the other for RX.</w:t>
      </w:r>
      <w:r w:rsidR="00E61CB2">
        <w:rPr>
          <w:rFonts w:eastAsia="等线"/>
          <w:lang w:eastAsia="zh-CN"/>
        </w:rPr>
        <w:t xml:space="preserve"> H</w:t>
      </w:r>
      <w:r w:rsidR="00E61CB2">
        <w:rPr>
          <w:rFonts w:eastAsia="等线" w:hint="eastAsia"/>
          <w:lang w:eastAsia="zh-CN"/>
        </w:rPr>
        <w:t>owever,</w:t>
      </w:r>
      <w:r>
        <w:rPr>
          <w:rFonts w:eastAsia="等线"/>
          <w:lang w:eastAsia="zh-CN"/>
        </w:rPr>
        <w:t xml:space="preserve"> </w:t>
      </w:r>
      <w:r w:rsidR="00E61CB2">
        <w:rPr>
          <w:rFonts w:eastAsia="等线"/>
          <w:lang w:eastAsia="zh-CN"/>
        </w:rPr>
        <w:t>according</w:t>
      </w:r>
      <w:r w:rsidR="005E3BB2">
        <w:rPr>
          <w:rFonts w:eastAsia="等线"/>
          <w:lang w:eastAsia="zh-CN"/>
        </w:rPr>
        <w:t xml:space="preserve"> to practical experience, t</w:t>
      </w:r>
      <w:r>
        <w:rPr>
          <w:rFonts w:eastAsia="等线"/>
          <w:lang w:eastAsia="zh-CN"/>
        </w:rPr>
        <w:t xml:space="preserve">here is no obvious difference </w:t>
      </w:r>
      <w:r w:rsidR="001423CB">
        <w:rPr>
          <w:rFonts w:eastAsia="等线"/>
          <w:lang w:eastAsia="zh-CN"/>
        </w:rPr>
        <w:t xml:space="preserve">in </w:t>
      </w:r>
      <w:r>
        <w:rPr>
          <w:rFonts w:eastAsia="等线"/>
          <w:lang w:eastAsia="zh-CN"/>
        </w:rPr>
        <w:t>insertion loss</w:t>
      </w:r>
      <w:r w:rsidR="00756DEA">
        <w:rPr>
          <w:rFonts w:eastAsia="等线"/>
          <w:lang w:eastAsia="zh-CN"/>
        </w:rPr>
        <w:t xml:space="preserve"> (e.g.</w:t>
      </w:r>
      <w:r w:rsidR="009848DB">
        <w:rPr>
          <w:rFonts w:eastAsia="等线"/>
          <w:lang w:eastAsia="zh-CN"/>
        </w:rPr>
        <w:t>, 0.2dB</w:t>
      </w:r>
      <w:r w:rsidR="00756DEA">
        <w:rPr>
          <w:rFonts w:eastAsia="等线" w:hint="eastAsia"/>
          <w:lang w:eastAsia="zh-CN"/>
        </w:rPr>
        <w:t>)</w:t>
      </w:r>
      <w:r>
        <w:rPr>
          <w:rFonts w:eastAsia="等线"/>
          <w:lang w:eastAsia="zh-CN"/>
        </w:rPr>
        <w:t xml:space="preserve"> between duplex filter and simplex filter. </w:t>
      </w:r>
      <w:r w:rsidR="009848DB">
        <w:rPr>
          <w:rFonts w:eastAsia="等线"/>
          <w:lang w:eastAsia="zh-CN"/>
        </w:rPr>
        <w:t>H</w:t>
      </w:r>
      <w:r w:rsidR="009848DB">
        <w:rPr>
          <w:rFonts w:eastAsia="等线" w:hint="eastAsia"/>
          <w:lang w:eastAsia="zh-CN"/>
        </w:rPr>
        <w:t>ence</w:t>
      </w:r>
      <w:r>
        <w:rPr>
          <w:rFonts w:eastAsia="等线"/>
          <w:lang w:eastAsia="zh-CN"/>
        </w:rPr>
        <w:t xml:space="preserve">, </w:t>
      </w:r>
      <w:r w:rsidR="005E3BB2">
        <w:rPr>
          <w:rFonts w:eastAsia="等线"/>
          <w:lang w:eastAsia="zh-CN"/>
        </w:rPr>
        <w:t xml:space="preserve">in our understanding, </w:t>
      </w:r>
      <w:r>
        <w:rPr>
          <w:rFonts w:eastAsia="等线"/>
          <w:lang w:eastAsia="zh-CN"/>
        </w:rPr>
        <w:t>there is no room for increasing TX power in terms of insertion loss.</w:t>
      </w:r>
      <w:r w:rsidR="005E3BB2">
        <w:rPr>
          <w:rFonts w:eastAsia="等线"/>
          <w:lang w:eastAsia="zh-CN"/>
        </w:rPr>
        <w:t xml:space="preserve"> We should keep PC3 power level is the same for non-Redcap NR NTN UE and (e</w:t>
      </w:r>
      <w:proofErr w:type="gramStart"/>
      <w:r w:rsidR="005E3BB2">
        <w:rPr>
          <w:rFonts w:eastAsia="等线"/>
          <w:lang w:eastAsia="zh-CN"/>
        </w:rPr>
        <w:t>)Redcap</w:t>
      </w:r>
      <w:proofErr w:type="gramEnd"/>
      <w:r w:rsidR="005E3BB2">
        <w:rPr>
          <w:rFonts w:eastAsia="等线"/>
          <w:lang w:eastAsia="zh-CN"/>
        </w:rPr>
        <w:t xml:space="preserve"> NR NTN UE.</w:t>
      </w:r>
      <w:bookmarkStart w:id="1" w:name="_GoBack"/>
      <w:bookmarkEnd w:id="1"/>
    </w:p>
    <w:p w14:paraId="4976EA24" w14:textId="6C68BA8E" w:rsidR="002E61C6" w:rsidRPr="005E3BB2" w:rsidRDefault="002E61C6" w:rsidP="000D1C4A">
      <w:pPr>
        <w:rPr>
          <w:rFonts w:eastAsia="等线"/>
          <w:b/>
          <w:lang w:eastAsia="zh-CN"/>
        </w:rPr>
      </w:pPr>
      <w:r w:rsidRPr="000100EC">
        <w:rPr>
          <w:rFonts w:eastAsia="等线"/>
          <w:b/>
          <w:lang w:eastAsia="zh-CN"/>
        </w:rPr>
        <w:t>Proposal</w:t>
      </w:r>
      <w:r>
        <w:rPr>
          <w:rFonts w:eastAsia="等线"/>
          <w:b/>
          <w:lang w:eastAsia="zh-CN"/>
        </w:rPr>
        <w:t xml:space="preserve"> </w:t>
      </w:r>
      <w:r w:rsidR="00F416EF">
        <w:rPr>
          <w:rFonts w:eastAsia="等线"/>
          <w:b/>
          <w:lang w:eastAsia="zh-CN"/>
        </w:rPr>
        <w:t xml:space="preserve">2: </w:t>
      </w:r>
      <w:r w:rsidR="005E3BB2">
        <w:rPr>
          <w:rFonts w:eastAsia="等线"/>
          <w:b/>
          <w:lang w:eastAsia="zh-CN"/>
        </w:rPr>
        <w:t>S</w:t>
      </w:r>
      <w:r w:rsidR="005E3BB2">
        <w:rPr>
          <w:rFonts w:eastAsia="等线" w:hint="eastAsia"/>
          <w:b/>
          <w:lang w:eastAsia="zh-CN"/>
        </w:rPr>
        <w:t>upport</w:t>
      </w:r>
      <w:r w:rsidR="005E3BB2">
        <w:rPr>
          <w:rFonts w:eastAsia="等线"/>
          <w:b/>
          <w:lang w:eastAsia="zh-CN"/>
        </w:rPr>
        <w:t xml:space="preserve"> </w:t>
      </w:r>
      <w:r w:rsidR="001423CB">
        <w:rPr>
          <w:rFonts w:eastAsia="等线"/>
          <w:b/>
          <w:lang w:eastAsia="zh-CN"/>
        </w:rPr>
        <w:t>O</w:t>
      </w:r>
      <w:r w:rsidR="005E3BB2">
        <w:rPr>
          <w:rFonts w:eastAsia="等线" w:hint="eastAsia"/>
          <w:b/>
          <w:lang w:eastAsia="zh-CN"/>
        </w:rPr>
        <w:t>ption</w:t>
      </w:r>
      <w:r w:rsidR="005E3BB2">
        <w:rPr>
          <w:rFonts w:eastAsia="等线"/>
          <w:b/>
          <w:lang w:eastAsia="zh-CN"/>
        </w:rPr>
        <w:t xml:space="preserve"> 2.</w:t>
      </w:r>
      <w:r w:rsidR="005E3BB2" w:rsidRPr="005E3BB2">
        <w:t xml:space="preserve"> </w:t>
      </w:r>
      <w:r w:rsidR="005E3BB2" w:rsidRPr="005E3BB2">
        <w:rPr>
          <w:b/>
        </w:rPr>
        <w:t>PC3 power level is the same for non-</w:t>
      </w:r>
      <w:proofErr w:type="spellStart"/>
      <w:r w:rsidR="005E3BB2" w:rsidRPr="005E3BB2">
        <w:rPr>
          <w:b/>
        </w:rPr>
        <w:t>RedCap</w:t>
      </w:r>
      <w:proofErr w:type="spellEnd"/>
      <w:r w:rsidR="005E3BB2" w:rsidRPr="005E3BB2">
        <w:rPr>
          <w:b/>
        </w:rPr>
        <w:t xml:space="preserve"> NR NTN UE and (e</w:t>
      </w:r>
      <w:proofErr w:type="gramStart"/>
      <w:r w:rsidR="005E3BB2" w:rsidRPr="005E3BB2">
        <w:rPr>
          <w:b/>
        </w:rPr>
        <w:t>)</w:t>
      </w:r>
      <w:proofErr w:type="spellStart"/>
      <w:r w:rsidR="005E3BB2" w:rsidRPr="005E3BB2">
        <w:rPr>
          <w:b/>
        </w:rPr>
        <w:t>RedCap</w:t>
      </w:r>
      <w:proofErr w:type="spellEnd"/>
      <w:proofErr w:type="gramEnd"/>
      <w:r w:rsidR="005E3BB2" w:rsidRPr="005E3BB2">
        <w:rPr>
          <w:b/>
        </w:rPr>
        <w:t xml:space="preserve"> NR NTN UE</w:t>
      </w:r>
      <w:r w:rsidR="005E3BB2">
        <w:rPr>
          <w:b/>
        </w:rPr>
        <w:t>.</w:t>
      </w:r>
    </w:p>
    <w:p w14:paraId="25BD6D27" w14:textId="1D4D0AFF" w:rsidR="00DF60C1" w:rsidRPr="00DF60C1" w:rsidRDefault="002E4704" w:rsidP="00DF60C1">
      <w:pPr>
        <w:pStyle w:val="10"/>
        <w:rPr>
          <w:lang w:val="en-US"/>
        </w:rPr>
      </w:pPr>
      <w:r>
        <w:rPr>
          <w:lang w:val="en-US"/>
        </w:rPr>
        <w:t>Conclusions</w:t>
      </w:r>
    </w:p>
    <w:p w14:paraId="2BC816FB" w14:textId="77777777" w:rsidR="00493886" w:rsidRDefault="002E4704" w:rsidP="00493886">
      <w:pPr>
        <w:tabs>
          <w:tab w:val="left" w:pos="1985"/>
        </w:tabs>
        <w:ind w:left="1980" w:hanging="1980"/>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proofErr w:type="spellStart"/>
      <w:r w:rsidR="00493886" w:rsidRPr="00D86D7A">
        <w:rPr>
          <w:sz w:val="24"/>
          <w:lang w:val="en-US"/>
        </w:rPr>
        <w:t>on</w:t>
      </w:r>
      <w:proofErr w:type="spellEnd"/>
      <w:r w:rsidR="00493886" w:rsidRPr="00493886">
        <w:rPr>
          <w:rFonts w:eastAsia="等线"/>
          <w:lang w:val="en-US" w:eastAsia="zh-CN"/>
        </w:rPr>
        <w:t xml:space="preserve"> NTN (e</w:t>
      </w:r>
      <w:proofErr w:type="gramStart"/>
      <w:r w:rsidR="00493886" w:rsidRPr="00493886">
        <w:rPr>
          <w:rFonts w:eastAsia="等线"/>
          <w:lang w:val="en-US" w:eastAsia="zh-CN"/>
        </w:rPr>
        <w:t>)Redcap</w:t>
      </w:r>
      <w:proofErr w:type="gramEnd"/>
      <w:r w:rsidR="00493886" w:rsidRPr="00493886">
        <w:rPr>
          <w:rFonts w:eastAsia="等线"/>
          <w:lang w:val="en-US" w:eastAsia="zh-CN"/>
        </w:rPr>
        <w:t xml:space="preserve"> UE RF requirements</w:t>
      </w:r>
      <w:r w:rsidR="008B5387">
        <w:rPr>
          <w:rFonts w:eastAsia="等线"/>
          <w:lang w:val="en-US" w:eastAsia="zh-CN"/>
        </w:rPr>
        <w:t xml:space="preserve">, </w:t>
      </w:r>
      <w:r w:rsidR="00493886">
        <w:rPr>
          <w:rFonts w:eastAsia="等线"/>
          <w:lang w:val="en-US" w:eastAsia="zh-CN"/>
        </w:rPr>
        <w:t>we have made the following</w:t>
      </w:r>
    </w:p>
    <w:p w14:paraId="76B9F0BD" w14:textId="0E347FAA" w:rsidR="002E4704" w:rsidRDefault="002E4704" w:rsidP="00493886">
      <w:pPr>
        <w:tabs>
          <w:tab w:val="left" w:pos="1985"/>
        </w:tabs>
        <w:ind w:left="1980" w:hanging="1980"/>
        <w:rPr>
          <w:rFonts w:eastAsia="等线"/>
          <w:lang w:val="en-US" w:eastAsia="zh-CN"/>
        </w:rPr>
      </w:pP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290B2D2C" w14:textId="77777777" w:rsidR="00CF3323" w:rsidRPr="000100EC" w:rsidRDefault="00CF3323" w:rsidP="00CF3323">
      <w:pPr>
        <w:rPr>
          <w:rFonts w:eastAsia="等线"/>
          <w:b/>
          <w:lang w:eastAsia="zh-CN"/>
        </w:rPr>
      </w:pPr>
      <w:r w:rsidRPr="000100EC">
        <w:rPr>
          <w:rFonts w:eastAsia="等线"/>
          <w:b/>
          <w:lang w:eastAsia="zh-CN"/>
        </w:rPr>
        <w:t>Proposal</w:t>
      </w:r>
      <w:r>
        <w:rPr>
          <w:rFonts w:eastAsia="等线"/>
          <w:b/>
          <w:lang w:eastAsia="zh-CN"/>
        </w:rPr>
        <w:t xml:space="preserve"> 1: Adopting the following REFSENS f</w:t>
      </w:r>
      <w:r w:rsidRPr="000100EC">
        <w:rPr>
          <w:rFonts w:eastAsia="等线"/>
          <w:b/>
          <w:lang w:eastAsia="zh-CN"/>
        </w:rPr>
        <w:t xml:space="preserve">or NTN </w:t>
      </w:r>
      <w:r>
        <w:rPr>
          <w:rFonts w:eastAsia="等线"/>
          <w:b/>
          <w:lang w:eastAsia="zh-CN"/>
        </w:rPr>
        <w:t xml:space="preserve">HD-FDD </w:t>
      </w:r>
      <w:r w:rsidRPr="000100EC">
        <w:rPr>
          <w:rFonts w:eastAsia="等线"/>
          <w:b/>
          <w:lang w:eastAsia="zh-CN"/>
        </w:rPr>
        <w:t>Redcap UE:</w:t>
      </w:r>
    </w:p>
    <w:p w14:paraId="2CD0A74F" w14:textId="77777777" w:rsidR="00CF3323" w:rsidRPr="000100EC" w:rsidRDefault="00CF3323" w:rsidP="00CF3323">
      <w:pPr>
        <w:pStyle w:val="aff4"/>
        <w:numPr>
          <w:ilvl w:val="0"/>
          <w:numId w:val="17"/>
        </w:numPr>
        <w:rPr>
          <w:rFonts w:eastAsia="等线"/>
          <w:b/>
          <w:lang w:eastAsia="zh-CN"/>
        </w:rPr>
      </w:pPr>
      <w:r w:rsidRPr="000100EC">
        <w:rPr>
          <w:rFonts w:eastAsia="等线"/>
          <w:b/>
          <w:lang w:eastAsia="zh-CN"/>
        </w:rPr>
        <w:t xml:space="preserve">2RX HD-FDD </w:t>
      </w:r>
      <w:r>
        <w:rPr>
          <w:rFonts w:eastAsia="等线"/>
          <w:b/>
          <w:lang w:eastAsia="zh-CN"/>
        </w:rPr>
        <w:t xml:space="preserve">Redcap </w:t>
      </w:r>
      <w:r w:rsidRPr="000100EC">
        <w:rPr>
          <w:rFonts w:eastAsia="等线"/>
          <w:b/>
          <w:lang w:eastAsia="zh-CN"/>
        </w:rPr>
        <w:t xml:space="preserve">REFSENS: </w:t>
      </w:r>
    </w:p>
    <w:p w14:paraId="5BAF4FA0" w14:textId="0643B751" w:rsidR="00CF3323" w:rsidRPr="000100EC" w:rsidRDefault="00CF3323" w:rsidP="00CF3323">
      <w:pPr>
        <w:pStyle w:val="aff4"/>
        <w:numPr>
          <w:ilvl w:val="0"/>
          <w:numId w:val="18"/>
        </w:numPr>
        <w:rPr>
          <w:rFonts w:eastAsia="等线"/>
          <w:b/>
          <w:lang w:eastAsia="zh-CN"/>
        </w:rPr>
      </w:pPr>
      <w:r w:rsidRPr="000100EC">
        <w:rPr>
          <w:rFonts w:eastAsia="等线"/>
          <w:b/>
          <w:lang w:eastAsia="zh-CN"/>
        </w:rPr>
        <w:t>n256: Existing n256 2RX</w:t>
      </w:r>
      <w:r w:rsidR="004079FC">
        <w:rPr>
          <w:rFonts w:eastAsia="等线"/>
          <w:b/>
          <w:lang w:eastAsia="zh-CN"/>
        </w:rPr>
        <w:t xml:space="preserve"> FD-FDD</w:t>
      </w:r>
      <w:r w:rsidRPr="000100EC">
        <w:rPr>
          <w:rFonts w:eastAsia="等线"/>
          <w:b/>
          <w:lang w:eastAsia="zh-CN"/>
        </w:rPr>
        <w:t xml:space="preserve"> RESENS</w:t>
      </w:r>
      <w:r>
        <w:rPr>
          <w:rFonts w:eastAsia="等线"/>
          <w:b/>
          <w:lang w:eastAsia="zh-CN"/>
        </w:rPr>
        <w:t>-</w:t>
      </w:r>
      <w:r w:rsidRPr="000100EC">
        <w:rPr>
          <w:rFonts w:eastAsia="等线"/>
          <w:b/>
          <w:lang w:eastAsia="zh-CN"/>
        </w:rPr>
        <w:t>0.5 dB</w:t>
      </w:r>
    </w:p>
    <w:p w14:paraId="1E31EC87" w14:textId="5EB9CE42" w:rsidR="00493886" w:rsidRPr="00CF3323" w:rsidRDefault="00CF3323" w:rsidP="00CF3323">
      <w:pPr>
        <w:pStyle w:val="aff4"/>
        <w:numPr>
          <w:ilvl w:val="0"/>
          <w:numId w:val="18"/>
        </w:numPr>
        <w:rPr>
          <w:rFonts w:eastAsia="等线"/>
          <w:b/>
          <w:lang w:eastAsia="zh-CN"/>
        </w:rPr>
      </w:pPr>
      <w:r w:rsidRPr="000100EC">
        <w:rPr>
          <w:rFonts w:eastAsia="等线" w:hint="eastAsia"/>
          <w:b/>
          <w:lang w:eastAsia="zh-CN"/>
        </w:rPr>
        <w:t>n</w:t>
      </w:r>
      <w:r w:rsidRPr="000100EC">
        <w:rPr>
          <w:rFonts w:eastAsia="等线"/>
          <w:b/>
          <w:lang w:eastAsia="zh-CN"/>
        </w:rPr>
        <w:t xml:space="preserve">255: Existing n255 2RX </w:t>
      </w:r>
      <w:r w:rsidR="004079FC">
        <w:rPr>
          <w:rFonts w:eastAsia="等线"/>
          <w:b/>
          <w:lang w:eastAsia="zh-CN"/>
        </w:rPr>
        <w:t xml:space="preserve">FD-FDD </w:t>
      </w:r>
      <w:r w:rsidRPr="000100EC">
        <w:rPr>
          <w:rFonts w:eastAsia="等线"/>
          <w:b/>
          <w:lang w:eastAsia="zh-CN"/>
        </w:rPr>
        <w:t>RESENS</w:t>
      </w:r>
      <w:r>
        <w:rPr>
          <w:rFonts w:eastAsia="等线"/>
          <w:b/>
          <w:lang w:eastAsia="zh-CN"/>
        </w:rPr>
        <w:t>-</w:t>
      </w:r>
      <w:r w:rsidRPr="000100EC">
        <w:rPr>
          <w:rFonts w:eastAsia="等线"/>
          <w:b/>
          <w:lang w:eastAsia="zh-CN"/>
        </w:rPr>
        <w:t>0 dB</w:t>
      </w:r>
    </w:p>
    <w:p w14:paraId="3E1C4C40" w14:textId="77777777" w:rsidR="00CF3323" w:rsidRPr="005E3BB2" w:rsidRDefault="00CF3323" w:rsidP="00CF3323">
      <w:pPr>
        <w:rPr>
          <w:rFonts w:eastAsia="等线"/>
          <w:b/>
          <w:lang w:eastAsia="zh-CN"/>
        </w:rPr>
      </w:pPr>
      <w:r w:rsidRPr="000100EC">
        <w:rPr>
          <w:rFonts w:eastAsia="等线"/>
          <w:b/>
          <w:lang w:eastAsia="zh-CN"/>
        </w:rPr>
        <w:t>Proposal</w:t>
      </w:r>
      <w:r>
        <w:rPr>
          <w:rFonts w:eastAsia="等线"/>
          <w:b/>
          <w:lang w:eastAsia="zh-CN"/>
        </w:rPr>
        <w:t xml:space="preserve"> 2: S</w:t>
      </w:r>
      <w:r>
        <w:rPr>
          <w:rFonts w:eastAsia="等线" w:hint="eastAsia"/>
          <w:b/>
          <w:lang w:eastAsia="zh-CN"/>
        </w:rPr>
        <w:t>upport</w:t>
      </w:r>
      <w:r>
        <w:rPr>
          <w:rFonts w:eastAsia="等线"/>
          <w:b/>
          <w:lang w:eastAsia="zh-CN"/>
        </w:rPr>
        <w:t xml:space="preserve"> </w:t>
      </w:r>
      <w:r>
        <w:rPr>
          <w:rFonts w:eastAsia="等线" w:hint="eastAsia"/>
          <w:b/>
          <w:lang w:eastAsia="zh-CN"/>
        </w:rPr>
        <w:t>option</w:t>
      </w:r>
      <w:r>
        <w:rPr>
          <w:rFonts w:eastAsia="等线"/>
          <w:b/>
          <w:lang w:eastAsia="zh-CN"/>
        </w:rPr>
        <w:t xml:space="preserve"> 2.</w:t>
      </w:r>
      <w:r w:rsidRPr="005E3BB2">
        <w:t xml:space="preserve"> </w:t>
      </w:r>
      <w:r w:rsidRPr="005E3BB2">
        <w:rPr>
          <w:b/>
        </w:rPr>
        <w:t>PC3 power level is the same for non-</w:t>
      </w:r>
      <w:proofErr w:type="spellStart"/>
      <w:r w:rsidRPr="005E3BB2">
        <w:rPr>
          <w:b/>
        </w:rPr>
        <w:t>RedCap</w:t>
      </w:r>
      <w:proofErr w:type="spellEnd"/>
      <w:r w:rsidRPr="005E3BB2">
        <w:rPr>
          <w:b/>
        </w:rPr>
        <w:t xml:space="preserve"> NR NTN UE and (e</w:t>
      </w:r>
      <w:proofErr w:type="gramStart"/>
      <w:r w:rsidRPr="005E3BB2">
        <w:rPr>
          <w:b/>
        </w:rPr>
        <w:t>)</w:t>
      </w:r>
      <w:proofErr w:type="spellStart"/>
      <w:r w:rsidRPr="005E3BB2">
        <w:rPr>
          <w:b/>
        </w:rPr>
        <w:t>RedCap</w:t>
      </w:r>
      <w:proofErr w:type="spellEnd"/>
      <w:proofErr w:type="gramEnd"/>
      <w:r w:rsidRPr="005E3BB2">
        <w:rPr>
          <w:b/>
        </w:rPr>
        <w:t xml:space="preserve"> NR NTN UE</w:t>
      </w:r>
      <w:r>
        <w:rPr>
          <w:b/>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29522F91" w:rsidR="00C152C1" w:rsidRPr="000E73B3" w:rsidRDefault="008B5387" w:rsidP="00D53A6A">
      <w:pPr>
        <w:pStyle w:val="aff4"/>
        <w:numPr>
          <w:ilvl w:val="0"/>
          <w:numId w:val="13"/>
        </w:numPr>
        <w:overflowPunct/>
        <w:autoSpaceDE/>
        <w:autoSpaceDN/>
        <w:adjustRightInd/>
        <w:spacing w:after="160" w:line="259" w:lineRule="auto"/>
        <w:ind w:right="-22"/>
        <w:textAlignment w:val="auto"/>
      </w:pPr>
      <w:r w:rsidRPr="000E73B3">
        <w:t>R</w:t>
      </w:r>
      <w:r w:rsidR="000E73B3" w:rsidRPr="000E73B3">
        <w:t>4-24</w:t>
      </w:r>
      <w:r w:rsidR="00BC3951">
        <w:t>10574</w:t>
      </w:r>
      <w:r w:rsidR="00C152C1" w:rsidRPr="000E73B3">
        <w:rPr>
          <w:lang w:eastAsia="ja-JP"/>
        </w:rPr>
        <w:t xml:space="preserve">, </w:t>
      </w:r>
      <w:r w:rsidR="000E73B3" w:rsidRPr="000E73B3">
        <w:rPr>
          <w:lang w:eastAsia="ja-JP"/>
        </w:rPr>
        <w:t xml:space="preserve">WF </w:t>
      </w:r>
      <w:r w:rsidR="000E73B3" w:rsidRPr="000E73B3">
        <w:rPr>
          <w:rFonts w:eastAsia="等线"/>
          <w:lang w:eastAsia="zh-CN"/>
        </w:rPr>
        <w:t>on</w:t>
      </w:r>
      <w:r w:rsidR="000E73B3" w:rsidRPr="000E73B3">
        <w:rPr>
          <w:lang w:eastAsia="ja-JP"/>
        </w:rPr>
        <w:t xml:space="preserve"> NR_NTN_P</w:t>
      </w:r>
      <w:r w:rsidR="000E73B3" w:rsidRPr="000E73B3">
        <w:rPr>
          <w:rFonts w:eastAsia="微软雅黑"/>
          <w:lang w:eastAsia="zh-CN"/>
        </w:rPr>
        <w:t>h3_UERF</w:t>
      </w:r>
      <w:r w:rsidR="000169AD" w:rsidRPr="000E73B3">
        <w:rPr>
          <w:rFonts w:eastAsia="等线"/>
          <w:lang w:eastAsia="zh-CN"/>
        </w:rPr>
        <w:t>,</w:t>
      </w:r>
      <w:r w:rsidR="000169AD" w:rsidRPr="000E73B3">
        <w:rPr>
          <w:lang w:eastAsia="ja-JP"/>
        </w:rPr>
        <w:t xml:space="preserve"> </w:t>
      </w:r>
      <w:r w:rsidR="000E73B3" w:rsidRPr="000E73B3">
        <w:rPr>
          <w:lang w:eastAsia="ja-JP"/>
        </w:rPr>
        <w:t xml:space="preserve">Qualcomm </w:t>
      </w:r>
      <w:r w:rsidR="00522991" w:rsidRPr="000E73B3">
        <w:rPr>
          <w:lang w:eastAsia="ja-JP"/>
        </w:rPr>
        <w:t>INC</w:t>
      </w:r>
      <w:r w:rsidR="00ED26D4" w:rsidRPr="000E73B3">
        <w:rPr>
          <w:lang w:eastAsia="ja-JP"/>
        </w:rPr>
        <w:t>.</w:t>
      </w:r>
      <w:r w:rsidR="00C152C1" w:rsidRPr="000E73B3">
        <w:t>TSG-RAN</w:t>
      </w:r>
      <w:r w:rsidR="000E73B3" w:rsidRPr="000E73B3">
        <w:t>4#11</w:t>
      </w:r>
      <w:r w:rsidR="00BC3951">
        <w:t>1</w:t>
      </w:r>
      <w:r w:rsidR="000E73B3" w:rsidRPr="000E73B3">
        <w:t xml:space="preserve"> meeting</w:t>
      </w:r>
    </w:p>
    <w:p w14:paraId="0011E490" w14:textId="4F7F653B" w:rsidR="000169AD" w:rsidRDefault="00C12F9D" w:rsidP="000169AD">
      <w:pPr>
        <w:rPr>
          <w:rFonts w:eastAsia="等线"/>
          <w:lang w:val="en-US" w:eastAsia="zh-CN"/>
        </w:rPr>
      </w:pPr>
      <w:r>
        <w:rPr>
          <w:rFonts w:eastAsia="等线"/>
          <w:lang w:val="en-US" w:eastAsia="zh-CN"/>
        </w:rPr>
        <w:t xml:space="preserve">                                           </w:t>
      </w:r>
    </w:p>
    <w:p w14:paraId="5D4240ED" w14:textId="195BC7A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D53A3" w14:textId="77777777" w:rsidR="001F2FE5" w:rsidRDefault="001F2FE5">
      <w:r>
        <w:separator/>
      </w:r>
    </w:p>
  </w:endnote>
  <w:endnote w:type="continuationSeparator" w:id="0">
    <w:p w14:paraId="35B68BB2" w14:textId="77777777" w:rsidR="001F2FE5" w:rsidRDefault="001F2FE5">
      <w:r>
        <w:continuationSeparator/>
      </w:r>
    </w:p>
  </w:endnote>
  <w:endnote w:type="continuationNotice" w:id="1">
    <w:p w14:paraId="7A524E8D" w14:textId="77777777" w:rsidR="001F2FE5" w:rsidRDefault="001F2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A588E" w:rsidRDefault="004A58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A588E" w:rsidRDefault="004A58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F36315E" w:rsidR="004A588E" w:rsidRDefault="004A588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D607F">
      <w:rPr>
        <w:rStyle w:val="afb"/>
      </w:rPr>
      <w:t>2</w:t>
    </w:r>
    <w:r>
      <w:rPr>
        <w:rStyle w:val="afb"/>
      </w:rPr>
      <w:fldChar w:fldCharType="end"/>
    </w:r>
  </w:p>
  <w:p w14:paraId="0FACBD0C" w14:textId="77777777" w:rsidR="004A588E" w:rsidRDefault="004A588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00192" w14:textId="77777777" w:rsidR="001F2FE5" w:rsidRDefault="001F2FE5">
      <w:r>
        <w:separator/>
      </w:r>
    </w:p>
  </w:footnote>
  <w:footnote w:type="continuationSeparator" w:id="0">
    <w:p w14:paraId="080F6E21" w14:textId="77777777" w:rsidR="001F2FE5" w:rsidRDefault="001F2FE5">
      <w:r>
        <w:continuationSeparator/>
      </w:r>
    </w:p>
  </w:footnote>
  <w:footnote w:type="continuationNotice" w:id="1">
    <w:p w14:paraId="5A9AE76B" w14:textId="77777777" w:rsidR="001F2FE5" w:rsidRDefault="001F2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E75FA9"/>
    <w:multiLevelType w:val="hybridMultilevel"/>
    <w:tmpl w:val="D5A24E4A"/>
    <w:lvl w:ilvl="0" w:tplc="107491E8">
      <w:start w:val="4"/>
      <w:numFmt w:val="bullet"/>
      <w:lvlText w:val="■"/>
      <w:lvlJc w:val="left"/>
      <w:pPr>
        <w:ind w:left="720" w:hanging="36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A754631"/>
    <w:multiLevelType w:val="hybridMultilevel"/>
    <w:tmpl w:val="C7B2801C"/>
    <w:lvl w:ilvl="0" w:tplc="45202A0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4"/>
  </w:num>
  <w:num w:numId="4">
    <w:abstractNumId w:val="8"/>
  </w:num>
  <w:num w:numId="5">
    <w:abstractNumId w:val="3"/>
  </w:num>
  <w:num w:numId="6">
    <w:abstractNumId w:val="1"/>
  </w:num>
  <w:num w:numId="7">
    <w:abstractNumId w:val="12"/>
  </w:num>
  <w:num w:numId="8">
    <w:abstractNumId w:val="4"/>
  </w:num>
  <w:num w:numId="9">
    <w:abstractNumId w:val="6"/>
  </w:num>
  <w:num w:numId="10">
    <w:abstractNumId w:val="15"/>
  </w:num>
  <w:num w:numId="11">
    <w:abstractNumId w:val="2"/>
  </w:num>
  <w:num w:numId="12">
    <w:abstractNumId w:val="16"/>
  </w:num>
  <w:num w:numId="13">
    <w:abstractNumId w:val="11"/>
  </w:num>
  <w:num w:numId="14">
    <w:abstractNumId w:val="9"/>
  </w:num>
  <w:num w:numId="15">
    <w:abstractNumId w:val="0"/>
  </w:num>
  <w:num w:numId="16">
    <w:abstractNumId w:val="5"/>
  </w:num>
  <w:num w:numId="17">
    <w:abstractNumId w:val="10"/>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0EC"/>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5C00"/>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3E39"/>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C4A"/>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3B3"/>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9AD"/>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53F8"/>
    <w:rsid w:val="00116046"/>
    <w:rsid w:val="00116F74"/>
    <w:rsid w:val="00117498"/>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3CB"/>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CA8"/>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11B"/>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054"/>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4A"/>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2FE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7AE"/>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189"/>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450"/>
    <w:rsid w:val="002C3AA2"/>
    <w:rsid w:val="002C40B7"/>
    <w:rsid w:val="002C4394"/>
    <w:rsid w:val="002C4B36"/>
    <w:rsid w:val="002C4DE4"/>
    <w:rsid w:val="002C4E58"/>
    <w:rsid w:val="002C4F68"/>
    <w:rsid w:val="002C5903"/>
    <w:rsid w:val="002C66D9"/>
    <w:rsid w:val="002C6C79"/>
    <w:rsid w:val="002C7C8C"/>
    <w:rsid w:val="002D00AD"/>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19A"/>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1C6"/>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268"/>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050"/>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417"/>
    <w:rsid w:val="00325C68"/>
    <w:rsid w:val="00325D20"/>
    <w:rsid w:val="00326129"/>
    <w:rsid w:val="00326520"/>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1B0"/>
    <w:rsid w:val="003D498D"/>
    <w:rsid w:val="003D4C75"/>
    <w:rsid w:val="003D56A4"/>
    <w:rsid w:val="003D58EC"/>
    <w:rsid w:val="003D5CCA"/>
    <w:rsid w:val="003D62C1"/>
    <w:rsid w:val="003D6C47"/>
    <w:rsid w:val="003D6C9A"/>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9FC"/>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7AF"/>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54"/>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886"/>
    <w:rsid w:val="00493AAA"/>
    <w:rsid w:val="00494BB4"/>
    <w:rsid w:val="00494C37"/>
    <w:rsid w:val="00495090"/>
    <w:rsid w:val="0049519B"/>
    <w:rsid w:val="00495637"/>
    <w:rsid w:val="0049580B"/>
    <w:rsid w:val="0049596D"/>
    <w:rsid w:val="00495E5F"/>
    <w:rsid w:val="00495E6C"/>
    <w:rsid w:val="00496646"/>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88E"/>
    <w:rsid w:val="004A6F6E"/>
    <w:rsid w:val="004A7650"/>
    <w:rsid w:val="004A7B1E"/>
    <w:rsid w:val="004A7E3F"/>
    <w:rsid w:val="004B03E2"/>
    <w:rsid w:val="004B0B75"/>
    <w:rsid w:val="004B0F26"/>
    <w:rsid w:val="004B10DC"/>
    <w:rsid w:val="004B10E8"/>
    <w:rsid w:val="004B11BD"/>
    <w:rsid w:val="004B1B40"/>
    <w:rsid w:val="004B1BAB"/>
    <w:rsid w:val="004B1F23"/>
    <w:rsid w:val="004B21D8"/>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2F30"/>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90B"/>
    <w:rsid w:val="00546C85"/>
    <w:rsid w:val="0054738D"/>
    <w:rsid w:val="005474E1"/>
    <w:rsid w:val="00547903"/>
    <w:rsid w:val="00547B0A"/>
    <w:rsid w:val="00547B0B"/>
    <w:rsid w:val="00547B57"/>
    <w:rsid w:val="0055072E"/>
    <w:rsid w:val="00550C25"/>
    <w:rsid w:val="00550CA9"/>
    <w:rsid w:val="00550F58"/>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BB2"/>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DEA"/>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8DC"/>
    <w:rsid w:val="00783033"/>
    <w:rsid w:val="0078309C"/>
    <w:rsid w:val="007835E6"/>
    <w:rsid w:val="007839E0"/>
    <w:rsid w:val="0078443B"/>
    <w:rsid w:val="007846E1"/>
    <w:rsid w:val="007846F4"/>
    <w:rsid w:val="00784A80"/>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A7DBB"/>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278"/>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BFE"/>
    <w:rsid w:val="00836C03"/>
    <w:rsid w:val="00837AA5"/>
    <w:rsid w:val="0084009E"/>
    <w:rsid w:val="00840520"/>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48F"/>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4E"/>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67"/>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8BA"/>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8DB"/>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7F8"/>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131"/>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53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344"/>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3BA"/>
    <w:rsid w:val="00AE66D5"/>
    <w:rsid w:val="00AE69FE"/>
    <w:rsid w:val="00AE6F9E"/>
    <w:rsid w:val="00AE7BAC"/>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5E"/>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6B50"/>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0EF5"/>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951"/>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07F"/>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681"/>
    <w:rsid w:val="00CF2845"/>
    <w:rsid w:val="00CF285C"/>
    <w:rsid w:val="00CF285D"/>
    <w:rsid w:val="00CF293F"/>
    <w:rsid w:val="00CF2D98"/>
    <w:rsid w:val="00CF2EBF"/>
    <w:rsid w:val="00CF31CC"/>
    <w:rsid w:val="00CF3323"/>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27EA6"/>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1CB2"/>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3D4B"/>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78F"/>
    <w:rsid w:val="00EC4B14"/>
    <w:rsid w:val="00EC4DF0"/>
    <w:rsid w:val="00EC5024"/>
    <w:rsid w:val="00EC55D6"/>
    <w:rsid w:val="00EC5BCB"/>
    <w:rsid w:val="00EC6447"/>
    <w:rsid w:val="00EC6C7C"/>
    <w:rsid w:val="00EC7302"/>
    <w:rsid w:val="00EC73C4"/>
    <w:rsid w:val="00EC797C"/>
    <w:rsid w:val="00EC798D"/>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C4B"/>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F7"/>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16EF"/>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67F4C"/>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F3"/>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FA1"/>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3E6"/>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E198EF-7BB8-4224-B18F-B783B781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101</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38</cp:revision>
  <cp:lastPrinted>2017-09-11T16:45:00Z</cp:lastPrinted>
  <dcterms:created xsi:type="dcterms:W3CDTF">2024-05-10T10:34:00Z</dcterms:created>
  <dcterms:modified xsi:type="dcterms:W3CDTF">2024-08-09T13:52:00Z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